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A363" w14:textId="77777777" w:rsidR="00A60CA5" w:rsidRPr="00F8433E" w:rsidRDefault="00A60CA5" w:rsidP="00A60CA5">
      <w:pPr>
        <w:suppressAutoHyphens/>
        <w:jc w:val="center"/>
        <w:rPr>
          <w:rFonts w:ascii="Montserrat Light" w:hAnsi="Montserrat Light" w:cs="Calibri"/>
          <w:b/>
          <w:iCs/>
          <w:sz w:val="28"/>
          <w:szCs w:val="28"/>
          <w:lang w:eastAsia="ar-SA"/>
        </w:rPr>
      </w:pPr>
      <w:r w:rsidRPr="00F8433E">
        <w:rPr>
          <w:rFonts w:ascii="Montserrat Light" w:hAnsi="Montserrat Light" w:cs="Calibri"/>
          <w:b/>
          <w:iCs/>
          <w:sz w:val="28"/>
          <w:szCs w:val="28"/>
          <w:lang w:eastAsia="ar-SA"/>
        </w:rPr>
        <w:t>ZAPYTANIE OFERTOWE</w:t>
      </w:r>
    </w:p>
    <w:p w14:paraId="4469E648" w14:textId="77777777" w:rsidR="00A60CA5" w:rsidRPr="00452FD1" w:rsidRDefault="00A60CA5" w:rsidP="00A60CA5">
      <w:pPr>
        <w:rPr>
          <w:rFonts w:ascii="Montserrat Light" w:hAnsi="Montserrat Light" w:cs="Calibri"/>
          <w:b/>
          <w:sz w:val="14"/>
          <w:szCs w:val="32"/>
        </w:rPr>
      </w:pPr>
    </w:p>
    <w:p w14:paraId="2DB41F6A" w14:textId="77777777" w:rsidR="00A60CA5" w:rsidRPr="00F8433E" w:rsidRDefault="00A60CA5" w:rsidP="00A60CA5">
      <w:pPr>
        <w:jc w:val="center"/>
        <w:rPr>
          <w:rFonts w:ascii="Montserrat Light" w:hAnsi="Montserrat Light" w:cs="Calibri"/>
          <w:b/>
          <w:sz w:val="20"/>
          <w:szCs w:val="20"/>
          <w:lang w:eastAsia="ar-SA"/>
        </w:rPr>
      </w:pPr>
      <w:r w:rsidRPr="00F8433E">
        <w:rPr>
          <w:rFonts w:ascii="Montserrat Light" w:hAnsi="Montserrat Light" w:cs="Calibri"/>
          <w:b/>
          <w:sz w:val="20"/>
          <w:szCs w:val="20"/>
          <w:lang w:eastAsia="ar-SA"/>
        </w:rPr>
        <w:t xml:space="preserve">dotyczące organizacji </w:t>
      </w:r>
    </w:p>
    <w:p w14:paraId="708C9250" w14:textId="77777777" w:rsidR="009C4028" w:rsidRDefault="009C4028" w:rsidP="00A60CA5">
      <w:pPr>
        <w:jc w:val="center"/>
        <w:rPr>
          <w:rFonts w:ascii="Montserrat Light" w:hAnsi="Montserrat Light" w:cs="Calibri"/>
          <w:b/>
          <w:sz w:val="16"/>
          <w:lang w:eastAsia="ar-SA"/>
        </w:rPr>
      </w:pPr>
    </w:p>
    <w:p w14:paraId="7AEADCFA" w14:textId="77777777" w:rsidR="00321717" w:rsidRDefault="00321717" w:rsidP="00A60CA5">
      <w:pPr>
        <w:jc w:val="center"/>
        <w:rPr>
          <w:rFonts w:ascii="Montserrat Light" w:hAnsi="Montserrat Light" w:cs="Calibri"/>
          <w:b/>
          <w:sz w:val="16"/>
          <w:lang w:eastAsia="ar-SA"/>
        </w:rPr>
      </w:pPr>
    </w:p>
    <w:p w14:paraId="7900BB5E" w14:textId="77777777" w:rsidR="00A60CA5" w:rsidRPr="00A60CA5" w:rsidRDefault="00A60CA5" w:rsidP="00A60CA5">
      <w:pPr>
        <w:jc w:val="center"/>
        <w:rPr>
          <w:rFonts w:ascii="Montserrat Light" w:hAnsi="Montserrat Light" w:cs="Calibri"/>
          <w:b/>
          <w:sz w:val="16"/>
          <w:lang w:eastAsia="ar-SA"/>
        </w:rPr>
      </w:pPr>
    </w:p>
    <w:p w14:paraId="5BD6047E" w14:textId="709B82DB" w:rsidR="009C4028" w:rsidRDefault="009C4028" w:rsidP="00A60C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center"/>
        <w:rPr>
          <w:rFonts w:ascii="Montserrat Light" w:hAnsi="Montserrat Light" w:cs="Calibri"/>
          <w:b/>
          <w:sz w:val="28"/>
          <w:szCs w:val="28"/>
        </w:rPr>
      </w:pPr>
      <w:r w:rsidRPr="00A60CA5">
        <w:rPr>
          <w:rFonts w:ascii="Montserrat Light" w:hAnsi="Montserrat Light" w:cs="Calibri"/>
          <w:b/>
          <w:sz w:val="28"/>
          <w:szCs w:val="28"/>
        </w:rPr>
        <w:t>Indywidualnych Mistrzostw Polski 201</w:t>
      </w:r>
      <w:r w:rsidR="00446D13">
        <w:rPr>
          <w:rFonts w:ascii="Montserrat Light" w:hAnsi="Montserrat Light" w:cs="Calibri"/>
          <w:b/>
          <w:sz w:val="28"/>
          <w:szCs w:val="28"/>
        </w:rPr>
        <w:t>9</w:t>
      </w:r>
      <w:r w:rsidRPr="00A60CA5">
        <w:rPr>
          <w:rFonts w:ascii="Montserrat Light" w:hAnsi="Montserrat Light" w:cs="Calibri"/>
          <w:b/>
          <w:sz w:val="28"/>
          <w:szCs w:val="28"/>
        </w:rPr>
        <w:t xml:space="preserve"> w Squashu</w:t>
      </w:r>
    </w:p>
    <w:p w14:paraId="18F7FB21" w14:textId="099425CF" w:rsidR="003312A8" w:rsidRPr="00A60CA5" w:rsidRDefault="003312A8" w:rsidP="00A60C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center"/>
        <w:rPr>
          <w:rFonts w:ascii="Montserrat Light" w:hAnsi="Montserrat Light" w:cs="Calibri"/>
          <w:b/>
          <w:sz w:val="28"/>
          <w:szCs w:val="28"/>
        </w:rPr>
      </w:pPr>
      <w:r w:rsidRPr="001F725D">
        <w:rPr>
          <w:rFonts w:ascii="Montserrat Light" w:hAnsi="Montserrat Light" w:cs="Arial"/>
          <w:sz w:val="20"/>
          <w:szCs w:val="20"/>
        </w:rPr>
        <w:t>Rozgryw</w:t>
      </w:r>
      <w:r w:rsidR="00076B40">
        <w:rPr>
          <w:rFonts w:ascii="Montserrat Light" w:hAnsi="Montserrat Light" w:cs="Arial"/>
          <w:sz w:val="20"/>
          <w:szCs w:val="20"/>
        </w:rPr>
        <w:t>ek</w:t>
      </w:r>
      <w:r w:rsidRPr="001F725D">
        <w:rPr>
          <w:rFonts w:ascii="Montserrat Light" w:hAnsi="Montserrat Light" w:cs="Arial"/>
          <w:sz w:val="20"/>
          <w:szCs w:val="20"/>
        </w:rPr>
        <w:t xml:space="preserve"> kwalifikowan</w:t>
      </w:r>
      <w:r w:rsidR="00076B40">
        <w:rPr>
          <w:rFonts w:ascii="Montserrat Light" w:hAnsi="Montserrat Light" w:cs="Arial"/>
          <w:sz w:val="20"/>
          <w:szCs w:val="20"/>
        </w:rPr>
        <w:t>ych</w:t>
      </w:r>
      <w:r w:rsidRPr="001F725D">
        <w:rPr>
          <w:rFonts w:ascii="Montserrat Light" w:hAnsi="Montserrat Light" w:cs="Arial"/>
          <w:sz w:val="20"/>
          <w:szCs w:val="20"/>
        </w:rPr>
        <w:t xml:space="preserve"> zgodnie z Ustawą o sporcie</w:t>
      </w:r>
    </w:p>
    <w:p w14:paraId="6699BC35" w14:textId="77777777" w:rsidR="009C4028" w:rsidRDefault="009C4028" w:rsidP="009C4028">
      <w:pPr>
        <w:suppressAutoHyphens/>
        <w:rPr>
          <w:rFonts w:ascii="Montserrat Light" w:hAnsi="Montserrat Light" w:cs="Calibri"/>
          <w:lang w:eastAsia="ar-SA"/>
        </w:rPr>
      </w:pPr>
    </w:p>
    <w:p w14:paraId="1F2C4E7F" w14:textId="77777777" w:rsidR="00321717" w:rsidRPr="009C4028" w:rsidRDefault="00321717" w:rsidP="009C4028">
      <w:pPr>
        <w:suppressAutoHyphens/>
        <w:rPr>
          <w:rFonts w:ascii="Montserrat Light" w:hAnsi="Montserrat Light" w:cs="Calibri"/>
          <w:lang w:eastAsia="ar-SA"/>
        </w:rPr>
      </w:pPr>
    </w:p>
    <w:p w14:paraId="32D618F8" w14:textId="26DE1540" w:rsidR="009C4028" w:rsidRPr="00A60CA5" w:rsidRDefault="009C4028" w:rsidP="009C4028">
      <w:pPr>
        <w:widowControl w:val="0"/>
        <w:suppressAutoHyphens/>
        <w:spacing w:before="120"/>
        <w:rPr>
          <w:rFonts w:ascii="Montserrat Light" w:hAnsi="Montserrat Light" w:cs="Calibri"/>
          <w:sz w:val="20"/>
          <w:szCs w:val="20"/>
          <w:lang w:eastAsia="ar-SA"/>
        </w:rPr>
      </w:pPr>
      <w:r w:rsidRPr="009C4028">
        <w:rPr>
          <w:rFonts w:ascii="Montserrat Light" w:hAnsi="Montserrat Light" w:cs="Calibri"/>
          <w:b/>
          <w:bCs/>
          <w:sz w:val="20"/>
          <w:szCs w:val="20"/>
          <w:lang w:eastAsia="ar-SA"/>
        </w:rPr>
        <w:t>Termin imprezy SENIORSKIEJ:</w:t>
      </w:r>
      <w:r w:rsidRPr="009C4028">
        <w:rPr>
          <w:rFonts w:ascii="Montserrat Light" w:hAnsi="Montserrat Light" w:cs="Calibri"/>
          <w:b/>
          <w:bCs/>
          <w:sz w:val="20"/>
          <w:szCs w:val="20"/>
          <w:lang w:eastAsia="ar-SA"/>
        </w:rPr>
        <w:tab/>
      </w:r>
      <w:r w:rsidR="00A60CA5" w:rsidRPr="00A60CA5">
        <w:rPr>
          <w:rFonts w:ascii="Montserrat Light" w:hAnsi="Montserrat Light" w:cs="Calibri"/>
          <w:sz w:val="20"/>
          <w:szCs w:val="20"/>
          <w:lang w:eastAsia="ar-SA"/>
        </w:rPr>
        <w:t>13</w:t>
      </w:r>
      <w:r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– </w:t>
      </w:r>
      <w:r w:rsidR="00A60CA5" w:rsidRPr="00A60CA5">
        <w:rPr>
          <w:rFonts w:ascii="Montserrat Light" w:hAnsi="Montserrat Light" w:cs="Calibri"/>
          <w:sz w:val="20"/>
          <w:szCs w:val="20"/>
          <w:lang w:eastAsia="ar-SA"/>
        </w:rPr>
        <w:t>15</w:t>
      </w:r>
      <w:r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czerwca 201</w:t>
      </w:r>
      <w:r w:rsidR="00A60CA5" w:rsidRPr="00A60CA5">
        <w:rPr>
          <w:rFonts w:ascii="Montserrat Light" w:hAnsi="Montserrat Light" w:cs="Calibri"/>
          <w:sz w:val="20"/>
          <w:szCs w:val="20"/>
          <w:lang w:eastAsia="ar-SA"/>
        </w:rPr>
        <w:t>9</w:t>
      </w:r>
      <w:r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(czwartek – sobota)</w:t>
      </w:r>
    </w:p>
    <w:p w14:paraId="5A88A228" w14:textId="68D790D0" w:rsidR="009C4028" w:rsidRPr="00A60CA5" w:rsidRDefault="009C4028" w:rsidP="009C4028">
      <w:pPr>
        <w:widowControl w:val="0"/>
        <w:suppressAutoHyphens/>
        <w:spacing w:before="120"/>
        <w:rPr>
          <w:rFonts w:ascii="Montserrat Light" w:hAnsi="Montserrat Light" w:cs="Calibri"/>
          <w:sz w:val="20"/>
          <w:szCs w:val="20"/>
          <w:lang w:eastAsia="ar-SA"/>
        </w:rPr>
      </w:pPr>
      <w:r w:rsidRPr="00A60CA5">
        <w:rPr>
          <w:rFonts w:ascii="Montserrat Light" w:hAnsi="Montserrat Light" w:cs="Calibri"/>
          <w:b/>
          <w:bCs/>
          <w:sz w:val="20"/>
          <w:szCs w:val="20"/>
          <w:lang w:eastAsia="ar-SA"/>
        </w:rPr>
        <w:t>Termin imprezy JUNIORSKIEJ:</w:t>
      </w:r>
      <w:r w:rsidRPr="00A60CA5">
        <w:rPr>
          <w:rFonts w:ascii="Montserrat Light" w:hAnsi="Montserrat Light" w:cs="Calibri"/>
          <w:b/>
          <w:bCs/>
          <w:sz w:val="20"/>
          <w:szCs w:val="20"/>
          <w:lang w:eastAsia="ar-SA"/>
        </w:rPr>
        <w:tab/>
      </w:r>
      <w:r w:rsidR="00A60CA5" w:rsidRPr="00A60CA5">
        <w:rPr>
          <w:rFonts w:ascii="Montserrat Light" w:hAnsi="Montserrat Light" w:cs="Calibri"/>
          <w:sz w:val="20"/>
          <w:szCs w:val="20"/>
          <w:lang w:eastAsia="ar-SA"/>
        </w:rPr>
        <w:t>7</w:t>
      </w:r>
      <w:r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– </w:t>
      </w:r>
      <w:r w:rsidR="00A60CA5" w:rsidRPr="00A60CA5">
        <w:rPr>
          <w:rFonts w:ascii="Montserrat Light" w:hAnsi="Montserrat Light" w:cs="Calibri"/>
          <w:sz w:val="20"/>
          <w:szCs w:val="20"/>
          <w:lang w:eastAsia="ar-SA"/>
        </w:rPr>
        <w:t>9</w:t>
      </w:r>
      <w:r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czerwca 201</w:t>
      </w:r>
      <w:r w:rsidR="00A60CA5" w:rsidRPr="00A60CA5">
        <w:rPr>
          <w:rFonts w:ascii="Montserrat Light" w:hAnsi="Montserrat Light" w:cs="Calibri"/>
          <w:sz w:val="20"/>
          <w:szCs w:val="20"/>
          <w:lang w:eastAsia="ar-SA"/>
        </w:rPr>
        <w:t>9</w:t>
      </w:r>
      <w:r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(piątek – niedziela)</w:t>
      </w:r>
    </w:p>
    <w:p w14:paraId="62DBFECC" w14:textId="77777777" w:rsidR="00321717" w:rsidRPr="009C4028" w:rsidRDefault="00321717" w:rsidP="009C4028">
      <w:pPr>
        <w:widowControl w:val="0"/>
        <w:suppressAutoHyphens/>
        <w:spacing w:before="120"/>
        <w:rPr>
          <w:rFonts w:ascii="Montserrat Light" w:hAnsi="Montserrat Light" w:cs="Calibri"/>
          <w:b/>
          <w:bCs/>
          <w:sz w:val="20"/>
          <w:szCs w:val="20"/>
          <w:lang w:eastAsia="ar-SA"/>
        </w:rPr>
      </w:pPr>
    </w:p>
    <w:p w14:paraId="191CD985" w14:textId="1E19C68C" w:rsidR="009C4028" w:rsidRPr="009C4028" w:rsidRDefault="009C4028" w:rsidP="00A60CA5">
      <w:pPr>
        <w:widowControl w:val="0"/>
        <w:suppressAutoHyphens/>
        <w:spacing w:before="120"/>
        <w:jc w:val="both"/>
        <w:rPr>
          <w:rFonts w:ascii="Montserrat Light" w:hAnsi="Montserrat Light" w:cs="Calibri"/>
          <w:bCs/>
          <w:sz w:val="20"/>
          <w:szCs w:val="20"/>
          <w:lang w:eastAsia="ar-SA"/>
        </w:rPr>
      </w:pPr>
      <w:r w:rsidRPr="009C4028">
        <w:rPr>
          <w:rFonts w:ascii="Montserrat Light" w:hAnsi="Montserrat Light" w:cs="Calibri"/>
          <w:bCs/>
          <w:sz w:val="20"/>
          <w:szCs w:val="20"/>
          <w:lang w:eastAsia="ar-SA"/>
        </w:rPr>
        <w:t>Warunki organizacji zgodne z Regulaminem Ro</w:t>
      </w:r>
      <w:r w:rsidR="00A60CA5">
        <w:rPr>
          <w:rFonts w:ascii="Montserrat Light" w:hAnsi="Montserrat Light" w:cs="Calibri"/>
          <w:bCs/>
          <w:sz w:val="20"/>
          <w:szCs w:val="20"/>
          <w:lang w:eastAsia="ar-SA"/>
        </w:rPr>
        <w:t>zgrywek Indywidualnych, w tym z </w:t>
      </w:r>
      <w:r w:rsidRPr="009C4028">
        <w:rPr>
          <w:rFonts w:ascii="Montserrat Light" w:hAnsi="Montserrat Light"/>
          <w:sz w:val="20"/>
          <w:szCs w:val="20"/>
        </w:rPr>
        <w:t xml:space="preserve">załącznikiem dotyczącym IMP. </w:t>
      </w:r>
    </w:p>
    <w:p w14:paraId="59E303F6" w14:textId="06A82A86" w:rsidR="00CF0EE3" w:rsidRDefault="00CF0EE3" w:rsidP="00CF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/>
          <w:sz w:val="20"/>
          <w:szCs w:val="20"/>
        </w:rPr>
      </w:pPr>
      <w:r w:rsidRPr="00836AE0">
        <w:rPr>
          <w:rFonts w:ascii="Montserrat Light" w:hAnsi="Montserrat Light"/>
          <w:sz w:val="20"/>
          <w:szCs w:val="20"/>
        </w:rPr>
        <w:t>Regulamin Rozgrywek Indywidua</w:t>
      </w:r>
      <w:r>
        <w:rPr>
          <w:rFonts w:ascii="Montserrat Light" w:hAnsi="Montserrat Light"/>
          <w:sz w:val="20"/>
          <w:szCs w:val="20"/>
        </w:rPr>
        <w:t xml:space="preserve">lnych na sezon 2018/19 dostępny </w:t>
      </w:r>
      <w:r w:rsidRPr="00836AE0">
        <w:rPr>
          <w:rFonts w:ascii="Montserrat Light" w:hAnsi="Montserrat Light"/>
          <w:sz w:val="20"/>
          <w:szCs w:val="20"/>
        </w:rPr>
        <w:t xml:space="preserve">na stronie </w:t>
      </w:r>
      <w:hyperlink r:id="rId8" w:history="1">
        <w:r w:rsidRPr="006E5AF0">
          <w:rPr>
            <w:rStyle w:val="Hipercze"/>
            <w:rFonts w:ascii="Montserrat Light" w:hAnsi="Montserrat Light"/>
            <w:sz w:val="20"/>
            <w:szCs w:val="20"/>
          </w:rPr>
          <w:t>polskisquash</w:t>
        </w:r>
        <w:r w:rsidRPr="00836AE0">
          <w:rPr>
            <w:rStyle w:val="Hipercze"/>
            <w:rFonts w:ascii="Montserrat Light" w:hAnsi="Montserrat Light"/>
            <w:sz w:val="20"/>
            <w:szCs w:val="20"/>
          </w:rPr>
          <w:t>.pl</w:t>
        </w:r>
      </w:hyperlink>
      <w:r w:rsidRPr="00836AE0">
        <w:rPr>
          <w:rFonts w:ascii="Montserrat Light" w:hAnsi="Montserrat Light"/>
          <w:sz w:val="20"/>
          <w:szCs w:val="20"/>
        </w:rPr>
        <w:t>.</w:t>
      </w:r>
    </w:p>
    <w:p w14:paraId="1C9A971F" w14:textId="77777777" w:rsidR="00A60CA5" w:rsidRDefault="00A60CA5" w:rsidP="00A60C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 w:cs="Calibri"/>
          <w:sz w:val="10"/>
          <w:szCs w:val="20"/>
        </w:rPr>
      </w:pPr>
    </w:p>
    <w:p w14:paraId="2CCACB6D" w14:textId="77777777" w:rsidR="00321717" w:rsidRPr="00452FD1" w:rsidRDefault="00321717" w:rsidP="00A60C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 w:cs="Calibri"/>
          <w:sz w:val="10"/>
          <w:szCs w:val="20"/>
        </w:rPr>
      </w:pPr>
    </w:p>
    <w:p w14:paraId="71A43622" w14:textId="13305B28" w:rsidR="00A60CA5" w:rsidRPr="00AF05BE" w:rsidRDefault="00A60CA5" w:rsidP="00196A4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 Light" w:hAnsi="Montserrat Light" w:cs="Calibri"/>
          <w:b/>
          <w:color w:val="0000FF"/>
          <w:sz w:val="20"/>
          <w:szCs w:val="20"/>
        </w:rPr>
      </w:pPr>
      <w:r w:rsidRPr="00AF05BE">
        <w:rPr>
          <w:rFonts w:ascii="Montserrat Light" w:hAnsi="Montserrat Light" w:cs="Calibri"/>
          <w:b/>
          <w:color w:val="0000FF"/>
          <w:sz w:val="20"/>
          <w:szCs w:val="20"/>
        </w:rPr>
        <w:t xml:space="preserve">Termin </w:t>
      </w:r>
      <w:r w:rsidR="00202B6B">
        <w:rPr>
          <w:rFonts w:ascii="Montserrat Light" w:hAnsi="Montserrat Light" w:cs="Calibri"/>
          <w:b/>
          <w:color w:val="0000FF"/>
          <w:sz w:val="20"/>
          <w:szCs w:val="20"/>
        </w:rPr>
        <w:t>turnieju</w:t>
      </w:r>
    </w:p>
    <w:p w14:paraId="5F133944" w14:textId="77777777" w:rsidR="009C4028" w:rsidRPr="009C4028" w:rsidRDefault="009C4028" w:rsidP="009C4028">
      <w:pPr>
        <w:suppressAutoHyphens/>
        <w:rPr>
          <w:rFonts w:ascii="Montserrat Light" w:hAnsi="Montserrat Light" w:cs="Calibri"/>
          <w:b/>
          <w:bCs/>
          <w:color w:val="FF0000"/>
          <w:lang w:eastAsia="ar-SA"/>
        </w:rPr>
      </w:pPr>
    </w:p>
    <w:p w14:paraId="7F88D0FF" w14:textId="5DC3F1EB" w:rsidR="009C4028" w:rsidRPr="009C4028" w:rsidRDefault="009C4028" w:rsidP="00455E78">
      <w:pPr>
        <w:pStyle w:val="Akapitzlist"/>
        <w:numPr>
          <w:ilvl w:val="0"/>
          <w:numId w:val="4"/>
        </w:numPr>
        <w:suppressAutoHyphens/>
        <w:jc w:val="both"/>
        <w:rPr>
          <w:rFonts w:ascii="Montserrat Light" w:hAnsi="Montserrat Light" w:cs="Calibri"/>
          <w:b/>
          <w:bCs/>
          <w:sz w:val="20"/>
          <w:szCs w:val="20"/>
          <w:lang w:eastAsia="ar-SA"/>
        </w:rPr>
      </w:pPr>
      <w:r w:rsidRPr="009C4028">
        <w:rPr>
          <w:rFonts w:ascii="Montserrat Light" w:hAnsi="Montserrat Light" w:cs="Calibri"/>
          <w:b/>
          <w:bCs/>
          <w:sz w:val="20"/>
          <w:szCs w:val="20"/>
          <w:lang w:eastAsia="ar-SA"/>
        </w:rPr>
        <w:t>Niniejszym proponujemy organizację IMP 201</w:t>
      </w:r>
      <w:r w:rsidR="00A60CA5">
        <w:rPr>
          <w:rFonts w:ascii="Montserrat Light" w:hAnsi="Montserrat Light" w:cs="Calibri"/>
          <w:b/>
          <w:bCs/>
          <w:sz w:val="20"/>
          <w:szCs w:val="20"/>
          <w:lang w:eastAsia="ar-SA"/>
        </w:rPr>
        <w:t>9</w:t>
      </w:r>
      <w:r w:rsidRPr="009C4028">
        <w:rPr>
          <w:rFonts w:ascii="Montserrat Light" w:hAnsi="Montserrat Light" w:cs="Calibri"/>
          <w:b/>
          <w:bCs/>
          <w:sz w:val="20"/>
          <w:szCs w:val="20"/>
          <w:lang w:eastAsia="ar-SA"/>
        </w:rPr>
        <w:t xml:space="preserve"> dla kategorii </w:t>
      </w:r>
      <w:r w:rsidRPr="009C4028">
        <w:rPr>
          <w:rFonts w:ascii="Montserrat Light" w:hAnsi="Montserrat Light" w:cs="Calibri"/>
          <w:sz w:val="20"/>
          <w:szCs w:val="20"/>
        </w:rPr>
        <w:t xml:space="preserve">(wpisz ‘X’ </w:t>
      </w:r>
      <w:r w:rsidRPr="009C4028">
        <w:rPr>
          <w:rFonts w:ascii="Montserrat Light" w:hAnsi="Montserrat Light" w:cs="Calibri"/>
          <w:i/>
          <w:sz w:val="20"/>
          <w:szCs w:val="20"/>
        </w:rPr>
        <w:t>w kwadracie / kliknij 1-raz w edytorze</w:t>
      </w:r>
      <w:r w:rsidRPr="009C4028">
        <w:rPr>
          <w:rFonts w:ascii="Montserrat Light" w:hAnsi="Montserrat Light" w:cs="Calibri"/>
          <w:sz w:val="20"/>
          <w:szCs w:val="20"/>
        </w:rPr>
        <w:t>)</w:t>
      </w:r>
      <w:r w:rsidRPr="009C4028">
        <w:rPr>
          <w:rFonts w:ascii="Montserrat Light" w:hAnsi="Montserrat Light" w:cs="Calibri"/>
          <w:b/>
          <w:bCs/>
          <w:sz w:val="20"/>
          <w:szCs w:val="20"/>
          <w:lang w:eastAsia="ar-SA"/>
        </w:rPr>
        <w:t>:</w:t>
      </w:r>
    </w:p>
    <w:p w14:paraId="3EC6CB09" w14:textId="77777777" w:rsidR="009C4028" w:rsidRPr="009C4028" w:rsidRDefault="009C4028" w:rsidP="009C4028">
      <w:pPr>
        <w:suppressAutoHyphens/>
        <w:rPr>
          <w:rFonts w:ascii="Montserrat Light" w:hAnsi="Montserrat Light"/>
          <w:sz w:val="20"/>
          <w:szCs w:val="20"/>
          <w:lang w:eastAsia="ar-SA"/>
        </w:rPr>
      </w:pPr>
    </w:p>
    <w:bookmarkStart w:id="0" w:name="_GoBack"/>
    <w:p w14:paraId="6B67F09C" w14:textId="574B78AD" w:rsidR="009C4028" w:rsidRPr="009C4028" w:rsidRDefault="009C4028" w:rsidP="009C4028">
      <w:pPr>
        <w:suppressAutoHyphens/>
        <w:spacing w:line="480" w:lineRule="auto"/>
        <w:ind w:left="360"/>
        <w:rPr>
          <w:rFonts w:ascii="Montserrat Light" w:hAnsi="Montserrat Light" w:cs="Calibri"/>
          <w:sz w:val="20"/>
          <w:szCs w:val="20"/>
          <w:lang w:val="de-DE" w:eastAsia="ar-SA"/>
        </w:rPr>
      </w:pPr>
      <w:r w:rsidRPr="009C4028">
        <w:rPr>
          <w:rFonts w:ascii="Montserrat Light" w:hAnsi="Montserrat Light" w:cs="Calibri"/>
          <w:b/>
          <w:sz w:val="20"/>
          <w:szCs w:val="20"/>
        </w:rPr>
        <w:fldChar w:fldCharType="begin">
          <w:ffData>
            <w:name w:val="Termin"/>
            <w:enabled/>
            <w:calcOnExit w:val="0"/>
            <w:statusText w:type="text" w:val="Kliknij dwa razy, by zaznaczyć"/>
            <w:checkBox>
              <w:sizeAuto/>
              <w:default w:val="0"/>
              <w:checked w:val="0"/>
            </w:checkBox>
          </w:ffData>
        </w:fldChar>
      </w:r>
      <w:r w:rsidRPr="009C4028">
        <w:rPr>
          <w:rFonts w:ascii="Montserrat Light" w:hAnsi="Montserrat Light" w:cs="Calibri"/>
          <w:b/>
          <w:sz w:val="20"/>
          <w:szCs w:val="20"/>
          <w:lang w:val="de-DE"/>
        </w:rPr>
        <w:instrText xml:space="preserve"> FORMCHECKBOX </w:instrText>
      </w:r>
      <w:r w:rsidR="002D08AE">
        <w:rPr>
          <w:rFonts w:ascii="Montserrat Light" w:hAnsi="Montserrat Light" w:cs="Calibri"/>
          <w:b/>
          <w:sz w:val="20"/>
          <w:szCs w:val="20"/>
        </w:rPr>
      </w:r>
      <w:r w:rsidR="002D08AE">
        <w:rPr>
          <w:rFonts w:ascii="Montserrat Light" w:hAnsi="Montserrat Light" w:cs="Calibri"/>
          <w:b/>
          <w:sz w:val="20"/>
          <w:szCs w:val="20"/>
        </w:rPr>
        <w:fldChar w:fldCharType="separate"/>
      </w:r>
      <w:r w:rsidRPr="009C4028">
        <w:rPr>
          <w:rFonts w:ascii="Montserrat Light" w:hAnsi="Montserrat Light" w:cs="Calibri"/>
          <w:b/>
          <w:sz w:val="20"/>
          <w:szCs w:val="20"/>
        </w:rPr>
        <w:fldChar w:fldCharType="end"/>
      </w:r>
      <w:bookmarkEnd w:id="0"/>
      <w:r w:rsidRPr="009C4028">
        <w:rPr>
          <w:rFonts w:ascii="Montserrat Light" w:hAnsi="Montserrat Light" w:cs="Calibri"/>
          <w:sz w:val="20"/>
          <w:szCs w:val="20"/>
          <w:lang w:val="de-DE" w:eastAsia="ar-SA"/>
        </w:rPr>
        <w:t xml:space="preserve"> </w:t>
      </w:r>
      <w:r w:rsidR="00665C1E" w:rsidRPr="009C4028">
        <w:rPr>
          <w:rFonts w:ascii="Montserrat Light" w:hAnsi="Montserrat Light" w:cs="Calibri"/>
          <w:sz w:val="20"/>
          <w:szCs w:val="20"/>
          <w:lang w:val="de-DE" w:eastAsia="ar-SA"/>
        </w:rPr>
        <w:t>SENIOR</w:t>
      </w:r>
      <w:r w:rsidR="00665C1E">
        <w:rPr>
          <w:rFonts w:ascii="Montserrat Light" w:hAnsi="Montserrat Light" w:cs="Calibri"/>
          <w:sz w:val="20"/>
          <w:szCs w:val="20"/>
          <w:lang w:val="de-DE" w:eastAsia="ar-SA"/>
        </w:rPr>
        <w:t xml:space="preserve">, </w:t>
      </w:r>
      <w:r w:rsidR="00665C1E"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</w:t>
      </w:r>
      <w:r w:rsidR="00A60CA5" w:rsidRPr="00A60CA5">
        <w:rPr>
          <w:rFonts w:ascii="Montserrat Light" w:hAnsi="Montserrat Light" w:cs="Calibri"/>
          <w:sz w:val="20"/>
          <w:szCs w:val="20"/>
          <w:lang w:eastAsia="ar-SA"/>
        </w:rPr>
        <w:t>13 – 15 czerwca</w:t>
      </w:r>
      <w:r w:rsidRPr="009C4028">
        <w:rPr>
          <w:rFonts w:ascii="Montserrat Light" w:hAnsi="Montserrat Light" w:cs="Calibri"/>
          <w:sz w:val="20"/>
          <w:szCs w:val="20"/>
          <w:lang w:val="de-DE" w:eastAsia="ar-SA"/>
        </w:rPr>
        <w:tab/>
      </w:r>
      <w:r w:rsidRPr="009C4028">
        <w:rPr>
          <w:rFonts w:ascii="Montserrat Light" w:hAnsi="Montserrat Light" w:cs="Calibri"/>
          <w:sz w:val="20"/>
          <w:szCs w:val="20"/>
          <w:lang w:val="de-DE" w:eastAsia="ar-SA"/>
        </w:rPr>
        <w:tab/>
      </w:r>
      <w:r w:rsidRPr="009C4028">
        <w:rPr>
          <w:rFonts w:ascii="Montserrat Light" w:hAnsi="Montserrat Light" w:cs="Calibri"/>
          <w:sz w:val="20"/>
          <w:szCs w:val="20"/>
          <w:lang w:val="de-DE" w:eastAsia="ar-SA"/>
        </w:rPr>
        <w:tab/>
      </w:r>
    </w:p>
    <w:p w14:paraId="0D86706F" w14:textId="62FCAD68" w:rsidR="009C4028" w:rsidRPr="009C4028" w:rsidRDefault="009C4028" w:rsidP="009C4028">
      <w:pPr>
        <w:suppressAutoHyphens/>
        <w:spacing w:line="480" w:lineRule="auto"/>
        <w:ind w:left="360"/>
        <w:rPr>
          <w:rFonts w:ascii="Montserrat Light" w:hAnsi="Montserrat Light" w:cs="Calibri"/>
          <w:sz w:val="20"/>
          <w:szCs w:val="20"/>
          <w:lang w:val="de-DE" w:eastAsia="ar-SA"/>
        </w:rPr>
      </w:pPr>
      <w:r w:rsidRPr="009C4028">
        <w:rPr>
          <w:rFonts w:ascii="Montserrat Light" w:hAnsi="Montserrat Light" w:cs="Calibri"/>
          <w:b/>
          <w:sz w:val="20"/>
          <w:szCs w:val="20"/>
        </w:rPr>
        <w:fldChar w:fldCharType="begin">
          <w:ffData>
            <w:name w:val="Termin"/>
            <w:enabled/>
            <w:calcOnExit w:val="0"/>
            <w:statusText w:type="text" w:val="Kliknij dwa razy, by zaznaczyć"/>
            <w:checkBox>
              <w:sizeAuto/>
              <w:default w:val="0"/>
              <w:checked w:val="0"/>
            </w:checkBox>
          </w:ffData>
        </w:fldChar>
      </w:r>
      <w:r w:rsidRPr="009C4028">
        <w:rPr>
          <w:rFonts w:ascii="Montserrat Light" w:hAnsi="Montserrat Light" w:cs="Calibri"/>
          <w:b/>
          <w:sz w:val="20"/>
          <w:szCs w:val="20"/>
          <w:lang w:val="de-DE"/>
        </w:rPr>
        <w:instrText xml:space="preserve"> FORMCHECKBOX </w:instrText>
      </w:r>
      <w:r w:rsidR="002D08AE">
        <w:rPr>
          <w:rFonts w:ascii="Montserrat Light" w:hAnsi="Montserrat Light" w:cs="Calibri"/>
          <w:b/>
          <w:sz w:val="20"/>
          <w:szCs w:val="20"/>
        </w:rPr>
      </w:r>
      <w:r w:rsidR="002D08AE">
        <w:rPr>
          <w:rFonts w:ascii="Montserrat Light" w:hAnsi="Montserrat Light" w:cs="Calibri"/>
          <w:b/>
          <w:sz w:val="20"/>
          <w:szCs w:val="20"/>
        </w:rPr>
        <w:fldChar w:fldCharType="separate"/>
      </w:r>
      <w:r w:rsidRPr="009C4028">
        <w:rPr>
          <w:rFonts w:ascii="Montserrat Light" w:hAnsi="Montserrat Light" w:cs="Calibri"/>
          <w:b/>
          <w:sz w:val="20"/>
          <w:szCs w:val="20"/>
        </w:rPr>
        <w:fldChar w:fldCharType="end"/>
      </w:r>
      <w:r w:rsidRPr="009C4028">
        <w:rPr>
          <w:rFonts w:ascii="Montserrat Light" w:hAnsi="Montserrat Light" w:cs="Calibri"/>
          <w:sz w:val="28"/>
          <w:szCs w:val="28"/>
          <w:lang w:val="de-DE" w:eastAsia="ar-SA"/>
        </w:rPr>
        <w:t xml:space="preserve"> </w:t>
      </w:r>
      <w:r w:rsidR="00665C1E" w:rsidRPr="009C4028">
        <w:rPr>
          <w:rFonts w:ascii="Montserrat Light" w:hAnsi="Montserrat Light" w:cs="Calibri"/>
          <w:sz w:val="20"/>
          <w:szCs w:val="20"/>
          <w:lang w:val="de-DE" w:eastAsia="ar-SA"/>
        </w:rPr>
        <w:t>JUNIOR</w:t>
      </w:r>
      <w:r w:rsidR="00665C1E">
        <w:rPr>
          <w:rFonts w:ascii="Montserrat Light" w:hAnsi="Montserrat Light" w:cs="Calibri"/>
          <w:sz w:val="20"/>
          <w:szCs w:val="20"/>
          <w:lang w:val="de-DE" w:eastAsia="ar-SA"/>
        </w:rPr>
        <w:t xml:space="preserve">, </w:t>
      </w:r>
      <w:r w:rsidR="00665C1E" w:rsidRPr="009C4028">
        <w:rPr>
          <w:rFonts w:ascii="Montserrat Light" w:hAnsi="Montserrat Light" w:cs="Calibri"/>
          <w:sz w:val="20"/>
          <w:szCs w:val="20"/>
          <w:lang w:val="de-DE" w:eastAsia="ar-SA"/>
        </w:rPr>
        <w:t xml:space="preserve"> </w:t>
      </w:r>
      <w:r w:rsidR="00665C1E">
        <w:rPr>
          <w:rFonts w:ascii="Montserrat Light" w:hAnsi="Montserrat Light" w:cs="Calibri"/>
          <w:sz w:val="20"/>
          <w:szCs w:val="20"/>
          <w:lang w:eastAsia="ar-SA"/>
        </w:rPr>
        <w:t>7 – 9 czerwca 2019</w:t>
      </w:r>
    </w:p>
    <w:p w14:paraId="18B6D8BC" w14:textId="77777777" w:rsidR="00665C1E" w:rsidRDefault="00665C1E" w:rsidP="00196A4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 Light" w:hAnsi="Montserrat Light" w:cs="Calibri"/>
          <w:b/>
          <w:color w:val="0000FF"/>
          <w:sz w:val="20"/>
          <w:szCs w:val="20"/>
        </w:rPr>
      </w:pPr>
      <w:r w:rsidRPr="00AF05BE">
        <w:rPr>
          <w:rFonts w:ascii="Montserrat Light" w:hAnsi="Montserrat Light" w:cs="Calibri"/>
          <w:b/>
          <w:color w:val="0000FF"/>
          <w:sz w:val="20"/>
          <w:szCs w:val="20"/>
        </w:rPr>
        <w:t>Dane oferenta</w:t>
      </w:r>
    </w:p>
    <w:p w14:paraId="367852C8" w14:textId="77777777" w:rsidR="00665C1E" w:rsidRDefault="00665C1E" w:rsidP="00665C1E">
      <w:pPr>
        <w:suppressAutoHyphens/>
        <w:rPr>
          <w:rFonts w:ascii="Montserrat Light" w:hAnsi="Montserrat Light" w:cs="Calibri"/>
          <w:b/>
          <w:sz w:val="20"/>
          <w:szCs w:val="20"/>
        </w:rPr>
      </w:pPr>
    </w:p>
    <w:p w14:paraId="396E22CC" w14:textId="5D86BEC1" w:rsidR="00665C1E" w:rsidRPr="00665C1E" w:rsidRDefault="00665C1E" w:rsidP="00196A46">
      <w:pPr>
        <w:pStyle w:val="Akapitzlist"/>
        <w:numPr>
          <w:ilvl w:val="0"/>
          <w:numId w:val="10"/>
        </w:numPr>
        <w:suppressAutoHyphens/>
        <w:rPr>
          <w:rFonts w:ascii="Montserrat Light" w:hAnsi="Montserrat Light" w:cs="Calibri"/>
          <w:b/>
          <w:sz w:val="20"/>
          <w:szCs w:val="20"/>
        </w:rPr>
      </w:pPr>
      <w:r w:rsidRPr="00665C1E">
        <w:rPr>
          <w:rFonts w:ascii="Montserrat Light" w:hAnsi="Montserrat Light" w:cs="Calibri"/>
          <w:b/>
          <w:sz w:val="20"/>
          <w:szCs w:val="20"/>
        </w:rPr>
        <w:t xml:space="preserve">Dane </w:t>
      </w:r>
      <w:r>
        <w:rPr>
          <w:rFonts w:ascii="Montserrat Light" w:hAnsi="Montserrat Light" w:cs="Calibri"/>
          <w:b/>
          <w:sz w:val="20"/>
          <w:szCs w:val="20"/>
        </w:rPr>
        <w:t>podmiotu składającego ofertę:</w:t>
      </w:r>
    </w:p>
    <w:p w14:paraId="5139B2EA" w14:textId="77777777" w:rsidR="00665C1E" w:rsidRPr="009C4028" w:rsidRDefault="00665C1E" w:rsidP="00665C1E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56"/>
        <w:gridCol w:w="1062"/>
        <w:gridCol w:w="564"/>
        <w:gridCol w:w="421"/>
        <w:gridCol w:w="850"/>
        <w:gridCol w:w="4477"/>
      </w:tblGrid>
      <w:tr w:rsidR="00665C1E" w:rsidRPr="00AF05BE" w14:paraId="55D9FA52" w14:textId="77777777" w:rsidTr="00B21911">
        <w:trPr>
          <w:trHeight w:val="470"/>
        </w:trPr>
        <w:tc>
          <w:tcPr>
            <w:tcW w:w="2197" w:type="dxa"/>
            <w:gridSpan w:val="2"/>
            <w:shd w:val="clear" w:color="auto" w:fill="auto"/>
          </w:tcPr>
          <w:p w14:paraId="5B6BE11F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Nazwa:</w:t>
            </w:r>
          </w:p>
        </w:tc>
        <w:tc>
          <w:tcPr>
            <w:tcW w:w="7374" w:type="dxa"/>
            <w:gridSpan w:val="5"/>
            <w:shd w:val="clear" w:color="auto" w:fill="auto"/>
          </w:tcPr>
          <w:p w14:paraId="54A84132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30D50B04" w14:textId="77777777" w:rsidTr="00B21911">
        <w:trPr>
          <w:trHeight w:val="420"/>
        </w:trPr>
        <w:tc>
          <w:tcPr>
            <w:tcW w:w="2197" w:type="dxa"/>
            <w:gridSpan w:val="2"/>
            <w:shd w:val="clear" w:color="auto" w:fill="auto"/>
          </w:tcPr>
          <w:p w14:paraId="26650FDB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Adres:</w:t>
            </w:r>
          </w:p>
        </w:tc>
        <w:tc>
          <w:tcPr>
            <w:tcW w:w="7374" w:type="dxa"/>
            <w:gridSpan w:val="5"/>
            <w:shd w:val="clear" w:color="auto" w:fill="auto"/>
          </w:tcPr>
          <w:p w14:paraId="0E1E05E6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4F39D797" w14:textId="77777777" w:rsidTr="00B21911">
        <w:trPr>
          <w:trHeight w:val="411"/>
        </w:trPr>
        <w:tc>
          <w:tcPr>
            <w:tcW w:w="2197" w:type="dxa"/>
            <w:gridSpan w:val="2"/>
            <w:shd w:val="clear" w:color="auto" w:fill="auto"/>
          </w:tcPr>
          <w:p w14:paraId="781476B6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NIP: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441B114A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00-000-00-0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D731062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www:</w:t>
            </w:r>
          </w:p>
        </w:tc>
        <w:tc>
          <w:tcPr>
            <w:tcW w:w="4477" w:type="dxa"/>
            <w:shd w:val="clear" w:color="auto" w:fill="auto"/>
          </w:tcPr>
          <w:p w14:paraId="22486AE7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4065D001" w14:textId="77777777" w:rsidTr="00B21911">
        <w:trPr>
          <w:trHeight w:val="559"/>
        </w:trPr>
        <w:tc>
          <w:tcPr>
            <w:tcW w:w="3823" w:type="dxa"/>
            <w:gridSpan w:val="4"/>
            <w:shd w:val="clear" w:color="auto" w:fill="auto"/>
          </w:tcPr>
          <w:p w14:paraId="7910941E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 osoby kontaktowej:</w:t>
            </w:r>
          </w:p>
        </w:tc>
        <w:tc>
          <w:tcPr>
            <w:tcW w:w="5748" w:type="dxa"/>
            <w:gridSpan w:val="3"/>
            <w:shd w:val="clear" w:color="auto" w:fill="auto"/>
          </w:tcPr>
          <w:p w14:paraId="0C0F420E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619B7687" w14:textId="77777777" w:rsidTr="00455E78">
        <w:trPr>
          <w:trHeight w:val="553"/>
        </w:trPr>
        <w:tc>
          <w:tcPr>
            <w:tcW w:w="541" w:type="dxa"/>
            <w:shd w:val="clear" w:color="auto" w:fill="auto"/>
          </w:tcPr>
          <w:p w14:paraId="1CE983B1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718" w:type="dxa"/>
            <w:gridSpan w:val="2"/>
            <w:shd w:val="clear" w:color="auto" w:fill="auto"/>
          </w:tcPr>
          <w:p w14:paraId="456DE229" w14:textId="77777777" w:rsidR="00665C1E" w:rsidRPr="00F92703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" w:name="Text10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85" w:type="dxa"/>
            <w:gridSpan w:val="2"/>
            <w:shd w:val="clear" w:color="auto" w:fill="auto"/>
          </w:tcPr>
          <w:p w14:paraId="238A15F7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327" w:type="dxa"/>
            <w:gridSpan w:val="2"/>
            <w:shd w:val="clear" w:color="auto" w:fill="auto"/>
          </w:tcPr>
          <w:p w14:paraId="03795AC2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bookmarkStart w:id="2" w:name="Text1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92A64AF" w14:textId="77777777" w:rsidR="00665C1E" w:rsidRPr="00AF05BE" w:rsidRDefault="00665C1E" w:rsidP="00196A46">
      <w:pPr>
        <w:pStyle w:val="Akapitzlist"/>
        <w:widowControl w:val="0"/>
        <w:numPr>
          <w:ilvl w:val="0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lastRenderedPageBreak/>
        <w:t>Doświadczenie w organizacji turniejów:</w:t>
      </w:r>
    </w:p>
    <w:p w14:paraId="7A6566EC" w14:textId="77777777" w:rsidR="00665C1E" w:rsidRPr="00AF05BE" w:rsidRDefault="00665C1E" w:rsidP="00455E78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65C1E" w:rsidRPr="00AF05BE" w14:paraId="3A19C0E6" w14:textId="77777777" w:rsidTr="00B21911">
        <w:trPr>
          <w:cantSplit/>
        </w:trPr>
        <w:tc>
          <w:tcPr>
            <w:tcW w:w="9634" w:type="dxa"/>
            <w:shd w:val="clear" w:color="auto" w:fill="auto"/>
          </w:tcPr>
          <w:p w14:paraId="1F2A700F" w14:textId="77777777" w:rsidR="00665C1E" w:rsidRPr="00AF05BE" w:rsidRDefault="00665C1E" w:rsidP="00455E78">
            <w:pPr>
              <w:spacing w:before="120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Organizowane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turnieje międzynarodowe lub rangi mistrzostw Polski: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(proszę podać organizowane imprezy):</w:t>
            </w:r>
          </w:p>
        </w:tc>
      </w:tr>
      <w:tr w:rsidR="00665C1E" w:rsidRPr="00AF05BE" w14:paraId="5F16E638" w14:textId="77777777" w:rsidTr="00B21911">
        <w:trPr>
          <w:cantSplit/>
          <w:trHeight w:val="1748"/>
        </w:trPr>
        <w:tc>
          <w:tcPr>
            <w:tcW w:w="9634" w:type="dxa"/>
            <w:shd w:val="clear" w:color="auto" w:fill="auto"/>
          </w:tcPr>
          <w:p w14:paraId="0909FC0B" w14:textId="77777777" w:rsidR="00665C1E" w:rsidRPr="00AF05BE" w:rsidRDefault="00665C1E" w:rsidP="00B21911">
            <w:pPr>
              <w:tabs>
                <w:tab w:val="left" w:pos="991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474030C9" w14:textId="77777777" w:rsidTr="00B21911">
        <w:trPr>
          <w:cantSplit/>
        </w:trPr>
        <w:tc>
          <w:tcPr>
            <w:tcW w:w="9634" w:type="dxa"/>
            <w:shd w:val="clear" w:color="auto" w:fill="auto"/>
          </w:tcPr>
          <w:p w14:paraId="0C8AE357" w14:textId="77777777" w:rsidR="00665C1E" w:rsidRPr="00AF05BE" w:rsidRDefault="00665C1E" w:rsidP="00455E78">
            <w:pPr>
              <w:spacing w:before="120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Organizowane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turnieje ogólnopolskie rangi A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(proszę podać imprezy organizowane w ostatnich 2 sezonach):</w:t>
            </w:r>
          </w:p>
        </w:tc>
      </w:tr>
      <w:tr w:rsidR="00665C1E" w:rsidRPr="00AF05BE" w14:paraId="7E41BF2B" w14:textId="77777777" w:rsidTr="00455E78">
        <w:trPr>
          <w:cantSplit/>
          <w:trHeight w:val="1765"/>
        </w:trPr>
        <w:tc>
          <w:tcPr>
            <w:tcW w:w="9634" w:type="dxa"/>
            <w:shd w:val="clear" w:color="auto" w:fill="auto"/>
          </w:tcPr>
          <w:p w14:paraId="049C60FF" w14:textId="77777777" w:rsidR="00665C1E" w:rsidRPr="00AF05BE" w:rsidRDefault="00665C1E" w:rsidP="00B21911">
            <w:pPr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3" w:name="Text13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65C1E" w:rsidRPr="00AF05BE" w14:paraId="022E429C" w14:textId="77777777" w:rsidTr="00B21911">
        <w:trPr>
          <w:cantSplit/>
        </w:trPr>
        <w:tc>
          <w:tcPr>
            <w:tcW w:w="9634" w:type="dxa"/>
            <w:shd w:val="clear" w:color="auto" w:fill="auto"/>
          </w:tcPr>
          <w:p w14:paraId="3B4FDF17" w14:textId="77777777" w:rsidR="00665C1E" w:rsidRPr="00AF05BE" w:rsidRDefault="00665C1E" w:rsidP="00B21911">
            <w:pPr>
              <w:spacing w:before="120"/>
              <w:rPr>
                <w:rFonts w:ascii="Montserrat Light" w:hAnsi="Montserrat Light" w:cs="Calibri"/>
                <w:i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Organizowane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turnieje ogólnopolskie rangi B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(liczba ostatnich 2 sezonach):</w:t>
            </w:r>
          </w:p>
        </w:tc>
      </w:tr>
      <w:tr w:rsidR="00665C1E" w:rsidRPr="00AF05BE" w14:paraId="6EC12780" w14:textId="77777777" w:rsidTr="00455E78">
        <w:trPr>
          <w:cantSplit/>
          <w:trHeight w:val="1581"/>
        </w:trPr>
        <w:tc>
          <w:tcPr>
            <w:tcW w:w="9634" w:type="dxa"/>
            <w:shd w:val="clear" w:color="auto" w:fill="auto"/>
          </w:tcPr>
          <w:p w14:paraId="43BE1890" w14:textId="77777777" w:rsidR="00665C1E" w:rsidRPr="00AF05BE" w:rsidRDefault="00665C1E" w:rsidP="00B21911">
            <w:pPr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4" w:name="Text14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B8B9AE0" w14:textId="77777777" w:rsidR="00455E78" w:rsidRDefault="00455E78" w:rsidP="00D17D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 Light" w:hAnsi="Montserrat Light" w:cs="Calibri"/>
          <w:b/>
          <w:color w:val="0000FF"/>
          <w:sz w:val="20"/>
          <w:szCs w:val="20"/>
        </w:rPr>
      </w:pPr>
    </w:p>
    <w:p w14:paraId="319F591C" w14:textId="3DB21F74" w:rsidR="00665C1E" w:rsidRPr="00665C1E" w:rsidRDefault="00665C1E" w:rsidP="00196A4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 Light" w:hAnsi="Montserrat Light" w:cs="Calibri"/>
          <w:b/>
          <w:color w:val="0000FF"/>
          <w:sz w:val="20"/>
          <w:szCs w:val="20"/>
        </w:rPr>
      </w:pPr>
      <w:r w:rsidRPr="00AF05BE">
        <w:rPr>
          <w:rFonts w:ascii="Montserrat Light" w:hAnsi="Montserrat Light" w:cs="Calibri"/>
          <w:b/>
          <w:color w:val="0000FF"/>
          <w:sz w:val="20"/>
          <w:szCs w:val="20"/>
        </w:rPr>
        <w:t>Szczegóły zgłoszenia</w:t>
      </w:r>
    </w:p>
    <w:p w14:paraId="014A71AC" w14:textId="6F4FC0F3" w:rsidR="009C4028" w:rsidRPr="009C4028" w:rsidRDefault="009C4028" w:rsidP="009C40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-11"/>
        <w:jc w:val="both"/>
        <w:rPr>
          <w:rFonts w:ascii="Montserrat Light" w:hAnsi="Montserrat Light" w:cs="Arial"/>
          <w:i/>
          <w:sz w:val="20"/>
          <w:szCs w:val="20"/>
        </w:rPr>
      </w:pPr>
      <w:r w:rsidRPr="009C4028">
        <w:rPr>
          <w:rFonts w:ascii="Montserrat Light" w:hAnsi="Montserrat Light" w:cs="Arial"/>
          <w:i/>
          <w:sz w:val="20"/>
          <w:szCs w:val="20"/>
        </w:rPr>
        <w:t xml:space="preserve">Turnieje dostępne są dla obiektów o minimalnej liczbie kortów: Seniorski – 6, Juniorski – 4 </w:t>
      </w:r>
    </w:p>
    <w:p w14:paraId="606FE9D9" w14:textId="77777777" w:rsidR="00D17DAB" w:rsidRPr="00D17DAB" w:rsidRDefault="00D17DAB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Arial"/>
          <w:i/>
          <w:color w:val="FF0000"/>
          <w:sz w:val="8"/>
          <w:szCs w:val="8"/>
        </w:rPr>
      </w:pPr>
    </w:p>
    <w:p w14:paraId="405DF6B1" w14:textId="77777777" w:rsidR="00D17DAB" w:rsidRPr="00AF05BE" w:rsidRDefault="00D17DAB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t xml:space="preserve">Dane obiektu </w:t>
      </w:r>
      <w:r>
        <w:rPr>
          <w:rFonts w:ascii="Montserrat Light" w:hAnsi="Montserrat Light" w:cs="Calibri"/>
          <w:b/>
          <w:sz w:val="20"/>
          <w:szCs w:val="20"/>
        </w:rPr>
        <w:t xml:space="preserve">(1) </w:t>
      </w:r>
      <w:r w:rsidRPr="00353373">
        <w:rPr>
          <w:rFonts w:ascii="Montserrat Light" w:hAnsi="Montserrat Light" w:cs="Calibri"/>
          <w:b/>
          <w:sz w:val="20"/>
          <w:szCs w:val="20"/>
        </w:rPr>
        <w:t xml:space="preserve">przeznaczonego do przeprowadzenia </w:t>
      </w:r>
      <w:r>
        <w:rPr>
          <w:rFonts w:ascii="Montserrat Light" w:hAnsi="Montserrat Light" w:cs="Calibri"/>
          <w:b/>
          <w:sz w:val="20"/>
          <w:szCs w:val="20"/>
        </w:rPr>
        <w:t>turnieju:</w:t>
      </w:r>
    </w:p>
    <w:p w14:paraId="6FCDBCDD" w14:textId="77777777" w:rsidR="00D17DAB" w:rsidRPr="00D17DAB" w:rsidRDefault="00D17DAB" w:rsidP="00455E78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2"/>
        <w:gridCol w:w="142"/>
        <w:gridCol w:w="708"/>
        <w:gridCol w:w="63"/>
        <w:gridCol w:w="142"/>
        <w:gridCol w:w="97"/>
        <w:gridCol w:w="511"/>
        <w:gridCol w:w="180"/>
        <w:gridCol w:w="1271"/>
        <w:gridCol w:w="146"/>
        <w:gridCol w:w="642"/>
        <w:gridCol w:w="226"/>
        <w:gridCol w:w="629"/>
        <w:gridCol w:w="1480"/>
        <w:gridCol w:w="663"/>
        <w:gridCol w:w="691"/>
      </w:tblGrid>
      <w:tr w:rsidR="00D17DAB" w:rsidRPr="00AF05BE" w14:paraId="715B9EB9" w14:textId="77777777" w:rsidTr="00B21911">
        <w:trPr>
          <w:trHeight w:val="525"/>
        </w:trPr>
        <w:tc>
          <w:tcPr>
            <w:tcW w:w="1980" w:type="dxa"/>
            <w:gridSpan w:val="2"/>
            <w:shd w:val="clear" w:color="auto" w:fill="auto"/>
          </w:tcPr>
          <w:p w14:paraId="42D35EF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Nazwa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41EE631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bookmarkStart w:id="5" w:name="Text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D17DAB" w:rsidRPr="00AF05BE" w14:paraId="145ECE61" w14:textId="77777777" w:rsidTr="00B21911">
        <w:trPr>
          <w:trHeight w:val="547"/>
        </w:trPr>
        <w:tc>
          <w:tcPr>
            <w:tcW w:w="1980" w:type="dxa"/>
            <w:gridSpan w:val="2"/>
            <w:shd w:val="clear" w:color="auto" w:fill="auto"/>
          </w:tcPr>
          <w:p w14:paraId="62E522B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0B714B3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bookmarkStart w:id="6" w:name="Text3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D17DAB" w:rsidRPr="00AF05BE" w14:paraId="0E0EED89" w14:textId="77777777" w:rsidTr="00B21911">
        <w:tc>
          <w:tcPr>
            <w:tcW w:w="2122" w:type="dxa"/>
            <w:gridSpan w:val="3"/>
            <w:shd w:val="clear" w:color="auto" w:fill="auto"/>
          </w:tcPr>
          <w:p w14:paraId="1420137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53373">
              <w:rPr>
                <w:rFonts w:ascii="Montserrat Light" w:hAnsi="Montserrat Light" w:cs="Calibri"/>
                <w:sz w:val="20"/>
                <w:szCs w:val="20"/>
              </w:rPr>
              <w:t>Liczba kortów (wykorzystanych w imprezie):</w:t>
            </w:r>
          </w:p>
        </w:tc>
        <w:tc>
          <w:tcPr>
            <w:tcW w:w="708" w:type="dxa"/>
            <w:shd w:val="clear" w:color="auto" w:fill="auto"/>
          </w:tcPr>
          <w:p w14:paraId="2D9786DC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Text4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3" w:type="dxa"/>
            <w:gridSpan w:val="5"/>
            <w:shd w:val="clear" w:color="auto" w:fill="auto"/>
          </w:tcPr>
          <w:p w14:paraId="291D7C7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Marka kortów:</w:t>
            </w:r>
          </w:p>
        </w:tc>
        <w:tc>
          <w:tcPr>
            <w:tcW w:w="2914" w:type="dxa"/>
            <w:gridSpan w:val="5"/>
            <w:shd w:val="clear" w:color="auto" w:fill="auto"/>
          </w:tcPr>
          <w:p w14:paraId="6B3CB33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bookmarkStart w:id="8" w:name="Text5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43" w:type="dxa"/>
            <w:gridSpan w:val="2"/>
            <w:shd w:val="clear" w:color="auto" w:fill="auto"/>
          </w:tcPr>
          <w:p w14:paraId="12B3A0C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Certyfikacja WSF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691" w:type="dxa"/>
            <w:shd w:val="clear" w:color="auto" w:fill="auto"/>
          </w:tcPr>
          <w:p w14:paraId="102C4991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bookmarkStart w:id="9" w:name="Dropdown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D17DAB" w:rsidRPr="00AF05BE" w14:paraId="005D2E1D" w14:textId="77777777" w:rsidTr="00B21911">
        <w:tc>
          <w:tcPr>
            <w:tcW w:w="1838" w:type="dxa"/>
            <w:shd w:val="clear" w:color="auto" w:fill="auto"/>
          </w:tcPr>
          <w:p w14:paraId="6DBB5A8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Powierzchnia klubu:</w:t>
            </w:r>
          </w:p>
        </w:tc>
        <w:tc>
          <w:tcPr>
            <w:tcW w:w="1294" w:type="dxa"/>
            <w:gridSpan w:val="6"/>
            <w:shd w:val="clear" w:color="auto" w:fill="auto"/>
          </w:tcPr>
          <w:p w14:paraId="478D3BB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bookmarkStart w:id="10" w:name="Text6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53373">
              <w:rPr>
                <w:rFonts w:ascii="Montserrat Light" w:hAnsi="Montserrat Light" w:cs="Calibri"/>
                <w:sz w:val="20"/>
                <w:szCs w:val="20"/>
              </w:rPr>
              <w:t>m</w:t>
            </w:r>
            <w:r w:rsidRPr="00353373">
              <w:rPr>
                <w:rFonts w:ascii="Montserrat Light" w:hAnsi="Montserrat Light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1037F44F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Liczba szafek: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DA4299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#,##0"/>
                  </w:textInput>
                </w:ffData>
              </w:fldChar>
            </w:r>
            <w:bookmarkStart w:id="11" w:name="Text7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72" w:type="dxa"/>
            <w:gridSpan w:val="3"/>
            <w:shd w:val="clear" w:color="auto" w:fill="auto"/>
          </w:tcPr>
          <w:p w14:paraId="2DDCEDE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Zaplecze gastronomiczne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691" w:type="dxa"/>
            <w:shd w:val="clear" w:color="auto" w:fill="auto"/>
          </w:tcPr>
          <w:p w14:paraId="0F9FCBE1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231721FA" w14:textId="77777777" w:rsidTr="00B21911">
        <w:tc>
          <w:tcPr>
            <w:tcW w:w="2893" w:type="dxa"/>
            <w:gridSpan w:val="5"/>
            <w:shd w:val="clear" w:color="auto" w:fill="auto"/>
          </w:tcPr>
          <w:p w14:paraId="11BECAEE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lastRenderedPageBreak/>
              <w:t>Biuro zawodów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5F7BCF5F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4"/>
            <w:shd w:val="clear" w:color="auto" w:fill="auto"/>
          </w:tcPr>
          <w:p w14:paraId="2BCF5F96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Komputer/drukarka: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D92D50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14:paraId="15028D90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Łączność internetowa: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1DFD8D01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380921C3" w14:textId="77777777" w:rsidTr="00B21911">
        <w:trPr>
          <w:trHeight w:val="741"/>
        </w:trPr>
        <w:tc>
          <w:tcPr>
            <w:tcW w:w="3643" w:type="dxa"/>
            <w:gridSpan w:val="8"/>
            <w:shd w:val="clear" w:color="auto" w:fill="auto"/>
          </w:tcPr>
          <w:p w14:paraId="497F39A7" w14:textId="77777777" w:rsidR="00D17DAB" w:rsidRPr="00353373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Odnowa biologiczna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: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sauna,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masaż,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 w:cs="Calibri"/>
                <w:sz w:val="20"/>
                <w:szCs w:val="20"/>
              </w:rPr>
              <w:t>pokój relaksu</w:t>
            </w:r>
          </w:p>
        </w:tc>
        <w:tc>
          <w:tcPr>
            <w:tcW w:w="1597" w:type="dxa"/>
            <w:gridSpan w:val="3"/>
            <w:shd w:val="clear" w:color="auto" w:fill="auto"/>
          </w:tcPr>
          <w:p w14:paraId="30D3A09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Inne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(jakie?)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4331" w:type="dxa"/>
            <w:gridSpan w:val="6"/>
            <w:shd w:val="clear" w:color="auto" w:fill="auto"/>
          </w:tcPr>
          <w:p w14:paraId="41C4DAC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bookmarkStart w:id="12" w:name="Text8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D17DAB" w:rsidRPr="00AF05BE" w14:paraId="6E838482" w14:textId="77777777" w:rsidTr="00455E78">
        <w:trPr>
          <w:trHeight w:val="683"/>
        </w:trPr>
        <w:tc>
          <w:tcPr>
            <w:tcW w:w="3035" w:type="dxa"/>
            <w:gridSpan w:val="6"/>
            <w:shd w:val="clear" w:color="auto" w:fill="auto"/>
          </w:tcPr>
          <w:p w14:paraId="51611526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strony www turnieju:</w:t>
            </w:r>
          </w:p>
        </w:tc>
        <w:tc>
          <w:tcPr>
            <w:tcW w:w="6536" w:type="dxa"/>
            <w:gridSpan w:val="11"/>
            <w:shd w:val="clear" w:color="auto" w:fill="auto"/>
          </w:tcPr>
          <w:p w14:paraId="14752E7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bookmarkStart w:id="13" w:name="Text9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90D1AC8" w14:textId="77777777" w:rsidR="009C4028" w:rsidRDefault="009C4028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lang w:eastAsia="ar-SA"/>
        </w:rPr>
      </w:pPr>
    </w:p>
    <w:p w14:paraId="3FD3CDD1" w14:textId="77777777" w:rsidR="00455E78" w:rsidRPr="009C4028" w:rsidRDefault="00455E78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lang w:eastAsia="ar-SA"/>
        </w:rPr>
      </w:pPr>
    </w:p>
    <w:p w14:paraId="26C93224" w14:textId="77777777" w:rsidR="009C4028" w:rsidRPr="009C4028" w:rsidRDefault="009C4028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9C4028">
        <w:rPr>
          <w:rFonts w:ascii="Montserrat Light" w:hAnsi="Montserrat Light" w:cs="Calibri"/>
          <w:b/>
          <w:sz w:val="20"/>
          <w:szCs w:val="20"/>
        </w:rPr>
        <w:t>Skład Komitetu Organizacyjnego zgłaszanego turnieju:</w:t>
      </w:r>
    </w:p>
    <w:p w14:paraId="0F954D7F" w14:textId="77777777" w:rsidR="009C4028" w:rsidRPr="009C4028" w:rsidRDefault="009C4028" w:rsidP="00455E78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291"/>
        <w:gridCol w:w="1598"/>
        <w:gridCol w:w="934"/>
        <w:gridCol w:w="5206"/>
      </w:tblGrid>
      <w:tr w:rsidR="00D17DAB" w:rsidRPr="00AF05BE" w14:paraId="7BE20516" w14:textId="77777777" w:rsidTr="00B21911">
        <w:tc>
          <w:tcPr>
            <w:tcW w:w="9571" w:type="dxa"/>
            <w:gridSpan w:val="5"/>
            <w:shd w:val="clear" w:color="auto" w:fill="auto"/>
          </w:tcPr>
          <w:p w14:paraId="37C42C3E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Dyrektor Turnieju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***</w:t>
            </w:r>
          </w:p>
        </w:tc>
      </w:tr>
      <w:tr w:rsidR="00D17DAB" w:rsidRPr="00AF05BE" w14:paraId="430B3B5A" w14:textId="77777777" w:rsidTr="00B21911">
        <w:tc>
          <w:tcPr>
            <w:tcW w:w="1833" w:type="dxa"/>
            <w:gridSpan w:val="2"/>
            <w:shd w:val="clear" w:color="auto" w:fill="auto"/>
          </w:tcPr>
          <w:p w14:paraId="28EA108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36890ED8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77F758F5" w14:textId="77777777" w:rsidTr="00B21911">
        <w:tc>
          <w:tcPr>
            <w:tcW w:w="542" w:type="dxa"/>
            <w:shd w:val="clear" w:color="auto" w:fill="auto"/>
          </w:tcPr>
          <w:p w14:paraId="20F0BF18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4EDFB590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774537D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357C2DD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5396E945" w14:textId="77777777" w:rsidTr="00B21911">
        <w:tc>
          <w:tcPr>
            <w:tcW w:w="9571" w:type="dxa"/>
            <w:gridSpan w:val="5"/>
            <w:shd w:val="clear" w:color="auto" w:fill="auto"/>
          </w:tcPr>
          <w:p w14:paraId="671CB69F" w14:textId="77777777" w:rsidR="00D17DAB" w:rsidRPr="00E35F81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Sędzia Główny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***</w:t>
            </w:r>
          </w:p>
        </w:tc>
      </w:tr>
      <w:tr w:rsidR="00D17DAB" w:rsidRPr="00AF05BE" w14:paraId="692995E7" w14:textId="77777777" w:rsidTr="00B21911">
        <w:tc>
          <w:tcPr>
            <w:tcW w:w="1833" w:type="dxa"/>
            <w:gridSpan w:val="2"/>
            <w:shd w:val="clear" w:color="auto" w:fill="auto"/>
          </w:tcPr>
          <w:p w14:paraId="5F7FF16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4A5CE77D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3677EBDE" w14:textId="77777777" w:rsidTr="00B21911">
        <w:tc>
          <w:tcPr>
            <w:tcW w:w="542" w:type="dxa"/>
            <w:shd w:val="clear" w:color="auto" w:fill="auto"/>
          </w:tcPr>
          <w:p w14:paraId="7B68A38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78570986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3E15479A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5168A46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762BA85F" w14:textId="77777777" w:rsidTr="00B21911">
        <w:tc>
          <w:tcPr>
            <w:tcW w:w="9571" w:type="dxa"/>
            <w:gridSpan w:val="5"/>
            <w:shd w:val="clear" w:color="auto" w:fill="auto"/>
          </w:tcPr>
          <w:p w14:paraId="31A0856E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Obsługa Turnieju 1 / Rola ***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1B9419BC" w14:textId="77777777" w:rsidTr="00B21911">
        <w:tc>
          <w:tcPr>
            <w:tcW w:w="1833" w:type="dxa"/>
            <w:gridSpan w:val="2"/>
            <w:shd w:val="clear" w:color="auto" w:fill="auto"/>
          </w:tcPr>
          <w:p w14:paraId="03E7356F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57F98C9C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5F343D42" w14:textId="77777777" w:rsidTr="00B21911">
        <w:tc>
          <w:tcPr>
            <w:tcW w:w="542" w:type="dxa"/>
            <w:shd w:val="clear" w:color="auto" w:fill="auto"/>
          </w:tcPr>
          <w:p w14:paraId="1BAC0BB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249BA07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51727CE0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302D918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282A7ED9" w14:textId="77777777" w:rsidTr="00B21911">
        <w:tc>
          <w:tcPr>
            <w:tcW w:w="9571" w:type="dxa"/>
            <w:gridSpan w:val="5"/>
            <w:shd w:val="clear" w:color="auto" w:fill="auto"/>
          </w:tcPr>
          <w:p w14:paraId="721EF1AD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Obsługa Turnieju 2 / Rola ***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446D3CB9" w14:textId="77777777" w:rsidTr="00B21911">
        <w:tc>
          <w:tcPr>
            <w:tcW w:w="1833" w:type="dxa"/>
            <w:gridSpan w:val="2"/>
            <w:shd w:val="clear" w:color="auto" w:fill="auto"/>
          </w:tcPr>
          <w:p w14:paraId="01510E3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1D9A52F5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235599A0" w14:textId="77777777" w:rsidTr="00B21911">
        <w:tc>
          <w:tcPr>
            <w:tcW w:w="542" w:type="dxa"/>
            <w:shd w:val="clear" w:color="auto" w:fill="auto"/>
          </w:tcPr>
          <w:p w14:paraId="2DBF61A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22114C89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0CB1DE9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1EB510E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70F40514" w14:textId="77777777" w:rsidTr="00B21911">
        <w:tc>
          <w:tcPr>
            <w:tcW w:w="9571" w:type="dxa"/>
            <w:gridSpan w:val="5"/>
            <w:shd w:val="clear" w:color="auto" w:fill="auto"/>
          </w:tcPr>
          <w:p w14:paraId="1D2D6122" w14:textId="53819743" w:rsidR="00D17DAB" w:rsidRPr="00AF05BE" w:rsidRDefault="00D17DAB" w:rsidP="00D17D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Obsługa Turnieju 3 / Rola ***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43AB5D9A" w14:textId="77777777" w:rsidTr="00B21911">
        <w:tc>
          <w:tcPr>
            <w:tcW w:w="1833" w:type="dxa"/>
            <w:gridSpan w:val="2"/>
            <w:shd w:val="clear" w:color="auto" w:fill="auto"/>
          </w:tcPr>
          <w:p w14:paraId="5C73C52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605F50C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5A865002" w14:textId="77777777" w:rsidTr="00B21911">
        <w:tc>
          <w:tcPr>
            <w:tcW w:w="542" w:type="dxa"/>
            <w:shd w:val="clear" w:color="auto" w:fill="auto"/>
          </w:tcPr>
          <w:p w14:paraId="2032BF5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5E2BFF2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76EA9D3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219E8CA5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6B968400" w14:textId="77777777" w:rsidR="00D17DAB" w:rsidRDefault="00D17DAB" w:rsidP="00D17D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 Light" w:hAnsi="Montserrat Light" w:cs="Calibri"/>
          <w:i/>
          <w:sz w:val="20"/>
          <w:szCs w:val="20"/>
        </w:rPr>
      </w:pPr>
      <w:r w:rsidRPr="00E35F81">
        <w:rPr>
          <w:rFonts w:ascii="Montserrat Light" w:hAnsi="Montserrat Light" w:cs="Calibri"/>
          <w:b/>
          <w:i/>
          <w:sz w:val="20"/>
          <w:szCs w:val="20"/>
        </w:rPr>
        <w:t xml:space="preserve">***) </w:t>
      </w:r>
      <w:r w:rsidRPr="00E35F81">
        <w:rPr>
          <w:rFonts w:ascii="Montserrat Light" w:hAnsi="Montserrat Light" w:cs="Calibri"/>
          <w:i/>
          <w:sz w:val="20"/>
          <w:szCs w:val="20"/>
        </w:rPr>
        <w:t>W przypadku zmian, oferent zobowiązany jest do przekazania informacji.</w:t>
      </w:r>
    </w:p>
    <w:p w14:paraId="09EF9389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62D338BC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5C3481E0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656758B2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48C29B33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6CC8DB00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70868948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744D79C7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46FBAAC9" w14:textId="77777777" w:rsidR="00455E78" w:rsidRDefault="00455E78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i/>
          <w:sz w:val="20"/>
          <w:szCs w:val="20"/>
        </w:rPr>
      </w:pPr>
    </w:p>
    <w:p w14:paraId="6B56E49E" w14:textId="0FB31922" w:rsidR="009C4028" w:rsidRPr="00D10E61" w:rsidRDefault="00D10E61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lastRenderedPageBreak/>
        <w:t>Opłaty z związku z organizacją turnieju oraz ceny pakietów:</w:t>
      </w:r>
    </w:p>
    <w:p w14:paraId="767D4E85" w14:textId="77777777" w:rsidR="00D10E61" w:rsidRPr="00AF05BE" w:rsidRDefault="00D10E61" w:rsidP="00455E78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color w:val="0000FF"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6201"/>
      </w:tblGrid>
      <w:tr w:rsidR="00D10E61" w:rsidRPr="00AF05BE" w14:paraId="27E798BB" w14:textId="77777777" w:rsidTr="00455E7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A4006" w14:textId="77777777" w:rsidR="00D10E61" w:rsidRPr="00AF05BE" w:rsidRDefault="00D10E61" w:rsidP="00455E7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426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Opłata na rzecz P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FBD3" w14:textId="77777777" w:rsidR="00D10E61" w:rsidRPr="00AF05BE" w:rsidRDefault="00D10E61" w:rsidP="00455E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</w:p>
        </w:tc>
      </w:tr>
      <w:tr w:rsidR="00D10E61" w:rsidRPr="00AF05BE" w14:paraId="03AE391F" w14:textId="77777777" w:rsidTr="00B21911">
        <w:trPr>
          <w:trHeight w:val="747"/>
        </w:trPr>
        <w:tc>
          <w:tcPr>
            <w:tcW w:w="9570" w:type="dxa"/>
            <w:gridSpan w:val="3"/>
            <w:shd w:val="clear" w:color="auto" w:fill="auto"/>
          </w:tcPr>
          <w:p w14:paraId="7ADB17EB" w14:textId="77777777" w:rsidR="00D10E61" w:rsidRDefault="00D10E61" w:rsidP="00196A4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426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Wpisowe na turniej:</w:t>
            </w:r>
          </w:p>
          <w:p w14:paraId="42319858" w14:textId="77777777" w:rsidR="00D10E61" w:rsidRPr="006B535D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66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Obowiązkowo należy określić pakiety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standard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i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rozszerzony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, pakiet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pełny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nie jest obowiązkowy.</w:t>
            </w:r>
          </w:p>
        </w:tc>
      </w:tr>
      <w:tr w:rsidR="00D10E61" w:rsidRPr="00AF05BE" w14:paraId="0CC51016" w14:textId="77777777" w:rsidTr="00B21911">
        <w:tc>
          <w:tcPr>
            <w:tcW w:w="9570" w:type="dxa"/>
            <w:gridSpan w:val="3"/>
            <w:shd w:val="clear" w:color="auto" w:fill="auto"/>
          </w:tcPr>
          <w:p w14:paraId="4DD202DF" w14:textId="3A2FB1E2" w:rsidR="00D10E61" w:rsidRPr="00AF05BE" w:rsidRDefault="00D10E61" w:rsidP="003D56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I.  Pakiet Standard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– udział w turnieju</w:t>
            </w:r>
          </w:p>
        </w:tc>
      </w:tr>
      <w:tr w:rsidR="00D10E61" w:rsidRPr="00AF05BE" w14:paraId="395E9492" w14:textId="77777777" w:rsidTr="00B21911">
        <w:tc>
          <w:tcPr>
            <w:tcW w:w="2376" w:type="dxa"/>
            <w:shd w:val="clear" w:color="auto" w:fill="auto"/>
          </w:tcPr>
          <w:p w14:paraId="7F06E51E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16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690BAE4" w14:textId="7AB17048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3153FF57" w14:textId="77777777" w:rsidTr="00B21911">
        <w:tc>
          <w:tcPr>
            <w:tcW w:w="2376" w:type="dxa"/>
            <w:shd w:val="clear" w:color="auto" w:fill="auto"/>
          </w:tcPr>
          <w:p w14:paraId="7C767369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46BFA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7368332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23697A13" w14:textId="77777777" w:rsidTr="00B21911">
        <w:tc>
          <w:tcPr>
            <w:tcW w:w="2376" w:type="dxa"/>
            <w:shd w:val="clear" w:color="auto" w:fill="auto"/>
          </w:tcPr>
          <w:p w14:paraId="1A042E58" w14:textId="38886706" w:rsidR="00D10E61" w:rsidRPr="00346BFA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46BFA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D72AD27" w14:textId="1DC30096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juniorski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r>
              <w:rPr>
                <w:rFonts w:ascii="Montserrat Light" w:hAnsi="Montserrat Light" w:cs="Calibri"/>
                <w:sz w:val="20"/>
                <w:szCs w:val="20"/>
              </w:rPr>
              <w:t>opłata na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 nie jest pobierana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46E41DD3" w14:textId="77777777" w:rsidTr="00B21911">
        <w:tc>
          <w:tcPr>
            <w:tcW w:w="9570" w:type="dxa"/>
            <w:gridSpan w:val="3"/>
            <w:shd w:val="clear" w:color="auto" w:fill="auto"/>
          </w:tcPr>
          <w:p w14:paraId="7E776ED7" w14:textId="53D2E7AE" w:rsidR="00D10E61" w:rsidRPr="00AF05BE" w:rsidRDefault="00D10E61" w:rsidP="003D56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II.  Pakiet Rozszerzony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– udział w turnieju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+ ciepły posiłek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w każdym dniu</w:t>
            </w:r>
            <w:r w:rsidR="003D568E">
              <w:rPr>
                <w:rFonts w:ascii="Montserrat Light" w:hAnsi="Montserrat Light" w:cs="Calibri"/>
                <w:sz w:val="20"/>
                <w:szCs w:val="20"/>
              </w:rPr>
              <w:t xml:space="preserve"> rozgrywania turnieju</w:t>
            </w:r>
          </w:p>
        </w:tc>
      </w:tr>
      <w:tr w:rsidR="00D10E61" w:rsidRPr="00AF05BE" w14:paraId="749E586C" w14:textId="77777777" w:rsidTr="00B21911">
        <w:tc>
          <w:tcPr>
            <w:tcW w:w="2376" w:type="dxa"/>
            <w:shd w:val="clear" w:color="auto" w:fill="auto"/>
          </w:tcPr>
          <w:p w14:paraId="3858FAE6" w14:textId="77777777" w:rsidR="00D10E61" w:rsidRPr="00AF05BE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EE26B7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89E1BD3" w14:textId="21CC2382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0357DEF7" w14:textId="77777777" w:rsidTr="00B21911">
        <w:tc>
          <w:tcPr>
            <w:tcW w:w="2376" w:type="dxa"/>
            <w:shd w:val="clear" w:color="auto" w:fill="auto"/>
          </w:tcPr>
          <w:p w14:paraId="79B32137" w14:textId="77777777" w:rsidR="00D10E61" w:rsidRPr="00AF05BE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EE26B7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80E3017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59495B92" w14:textId="77777777" w:rsidTr="00B21911">
        <w:tc>
          <w:tcPr>
            <w:tcW w:w="2376" w:type="dxa"/>
            <w:shd w:val="clear" w:color="auto" w:fill="auto"/>
          </w:tcPr>
          <w:p w14:paraId="3029E01D" w14:textId="0881D686" w:rsidR="00D10E61" w:rsidRPr="00EE26B7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46BFA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1879419" w14:textId="25C76815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juniorski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r>
              <w:rPr>
                <w:rFonts w:ascii="Montserrat Light" w:hAnsi="Montserrat Light" w:cs="Calibri"/>
                <w:sz w:val="20"/>
                <w:szCs w:val="20"/>
              </w:rPr>
              <w:t>opłata na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 nie jest pobierana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7E962765" w14:textId="77777777" w:rsidTr="00455E78">
        <w:trPr>
          <w:trHeight w:val="1827"/>
        </w:trPr>
        <w:tc>
          <w:tcPr>
            <w:tcW w:w="9570" w:type="dxa"/>
            <w:gridSpan w:val="3"/>
            <w:shd w:val="clear" w:color="auto" w:fill="auto"/>
          </w:tcPr>
          <w:p w14:paraId="5D115FD4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W ramach ciepłego posiłku planowane jest: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bookmarkStart w:id="15" w:name="Text17"/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D10E61" w:rsidRPr="00AF05BE" w14:paraId="7A736CBB" w14:textId="77777777" w:rsidTr="00B21911">
        <w:tc>
          <w:tcPr>
            <w:tcW w:w="9570" w:type="dxa"/>
            <w:gridSpan w:val="3"/>
            <w:shd w:val="clear" w:color="auto" w:fill="auto"/>
          </w:tcPr>
          <w:p w14:paraId="617256A9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III.  Pakiet Pełny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– Pakiet rozszerzony + Dodatkowe elementy (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np. koszulka, wstęp do… , masaż, torba, etc.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5AA53791" w14:textId="77777777" w:rsidTr="00B21911">
        <w:tc>
          <w:tcPr>
            <w:tcW w:w="2376" w:type="dxa"/>
            <w:shd w:val="clear" w:color="auto" w:fill="auto"/>
          </w:tcPr>
          <w:p w14:paraId="391F2BE2" w14:textId="77777777" w:rsidR="00D10E61" w:rsidRPr="00AF05BE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46097B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BE350F1" w14:textId="5547B62B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75D2C6B6" w14:textId="77777777" w:rsidTr="00B21911">
        <w:tc>
          <w:tcPr>
            <w:tcW w:w="2376" w:type="dxa"/>
            <w:shd w:val="clear" w:color="auto" w:fill="auto"/>
          </w:tcPr>
          <w:p w14:paraId="0F51A5FF" w14:textId="77777777" w:rsidR="00D10E61" w:rsidRPr="00AF05BE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46097B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A59E5D4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53711AAE" w14:textId="77777777" w:rsidTr="00B21911">
        <w:tc>
          <w:tcPr>
            <w:tcW w:w="2376" w:type="dxa"/>
            <w:shd w:val="clear" w:color="auto" w:fill="auto"/>
          </w:tcPr>
          <w:p w14:paraId="0A086E25" w14:textId="44BBC855" w:rsidR="00D10E61" w:rsidRPr="0046097B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46BFA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0763F90" w14:textId="443BD0A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juniorski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r>
              <w:rPr>
                <w:rFonts w:ascii="Montserrat Light" w:hAnsi="Montserrat Light" w:cs="Calibri"/>
                <w:sz w:val="20"/>
                <w:szCs w:val="20"/>
              </w:rPr>
              <w:t>opłata na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 nie jest pobierana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49A4F829" w14:textId="77777777" w:rsidTr="00455E78">
        <w:trPr>
          <w:trHeight w:val="2326"/>
        </w:trPr>
        <w:tc>
          <w:tcPr>
            <w:tcW w:w="9570" w:type="dxa"/>
            <w:gridSpan w:val="3"/>
            <w:shd w:val="clear" w:color="auto" w:fill="auto"/>
          </w:tcPr>
          <w:p w14:paraId="321E2602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Dodatkowe elementy Pakietu Pełnego: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</w:p>
        </w:tc>
      </w:tr>
    </w:tbl>
    <w:p w14:paraId="12DDC1D3" w14:textId="77777777" w:rsidR="00D10E61" w:rsidRDefault="00D10E61" w:rsidP="00D10E61">
      <w:pPr>
        <w:rPr>
          <w:rFonts w:ascii="Montserrat Light" w:hAnsi="Montserrat Light" w:cs="Calibri"/>
          <w:b/>
          <w:sz w:val="20"/>
          <w:szCs w:val="20"/>
        </w:rPr>
      </w:pPr>
    </w:p>
    <w:p w14:paraId="5B45B36A" w14:textId="77777777" w:rsidR="00455E78" w:rsidRDefault="00455E78" w:rsidP="00D10E61">
      <w:pPr>
        <w:rPr>
          <w:rFonts w:ascii="Montserrat Light" w:hAnsi="Montserrat Light" w:cs="Calibri"/>
          <w:b/>
          <w:sz w:val="20"/>
          <w:szCs w:val="20"/>
        </w:rPr>
      </w:pPr>
    </w:p>
    <w:p w14:paraId="1C00C78C" w14:textId="77777777" w:rsidR="00455E78" w:rsidRDefault="00455E78" w:rsidP="00D10E61">
      <w:pPr>
        <w:rPr>
          <w:rFonts w:ascii="Montserrat Light" w:hAnsi="Montserrat Light" w:cs="Calibri"/>
          <w:b/>
          <w:sz w:val="20"/>
          <w:szCs w:val="20"/>
        </w:rPr>
      </w:pPr>
    </w:p>
    <w:p w14:paraId="6061689C" w14:textId="77777777" w:rsidR="00D10E61" w:rsidRDefault="00D10E61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lastRenderedPageBreak/>
        <w:t>Zakwaterowanie:</w:t>
      </w:r>
    </w:p>
    <w:p w14:paraId="13F701EA" w14:textId="77777777" w:rsidR="00D10E61" w:rsidRDefault="00D10E61" w:rsidP="00455E78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10E61" w:rsidRPr="00AF05BE" w14:paraId="4F8D1E89" w14:textId="77777777" w:rsidTr="00B21911">
        <w:trPr>
          <w:trHeight w:val="103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2E4D" w14:textId="77777777" w:rsidR="00D10E61" w:rsidRPr="00AF05BE" w:rsidRDefault="00D10E61" w:rsidP="00196A46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Planowane zakwaterowanie dla uczestników turnieju:</w:t>
            </w:r>
          </w:p>
          <w:p w14:paraId="5C29ED9A" w14:textId="77777777" w:rsidR="00D10E61" w:rsidRPr="00AF05BE" w:rsidRDefault="00D10E61" w:rsidP="00455E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both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Proszę określić hotele, z którymi Organizator współpracuje, ich położenia oraz w miarę możliwości promocyjne oferty noclegowe dla uczestników turnieju.</w:t>
            </w:r>
          </w:p>
        </w:tc>
      </w:tr>
      <w:tr w:rsidR="00D10E61" w:rsidRPr="00AF05BE" w14:paraId="73B96507" w14:textId="77777777" w:rsidTr="00455E78">
        <w:trPr>
          <w:trHeight w:val="308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55B1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2A65B5F4" w14:textId="77777777" w:rsidR="00D10E61" w:rsidRDefault="00D10E61" w:rsidP="00D10E61">
      <w:pPr>
        <w:rPr>
          <w:rFonts w:ascii="Montserrat Light" w:hAnsi="Montserrat Light"/>
        </w:rPr>
      </w:pPr>
    </w:p>
    <w:p w14:paraId="1B022796" w14:textId="77777777" w:rsidR="00D10E61" w:rsidRPr="00E10DA9" w:rsidRDefault="00D10E61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  <w:r>
        <w:rPr>
          <w:rFonts w:ascii="Montserrat Light" w:hAnsi="Montserrat Light" w:cs="Calibri"/>
          <w:b/>
          <w:sz w:val="20"/>
          <w:szCs w:val="20"/>
        </w:rPr>
        <w:t>Nagrody dla zawodników:</w:t>
      </w:r>
    </w:p>
    <w:p w14:paraId="3CB56615" w14:textId="77777777" w:rsidR="00D10E61" w:rsidRDefault="00D10E61" w:rsidP="00D10E61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88"/>
        <w:gridCol w:w="1276"/>
        <w:gridCol w:w="5918"/>
      </w:tblGrid>
      <w:tr w:rsidR="00D10E61" w:rsidRPr="004E5EA6" w14:paraId="68CC8BED" w14:textId="77777777" w:rsidTr="00B21911">
        <w:trPr>
          <w:trHeight w:val="809"/>
        </w:trPr>
        <w:tc>
          <w:tcPr>
            <w:tcW w:w="9570" w:type="dxa"/>
            <w:gridSpan w:val="4"/>
            <w:shd w:val="clear" w:color="auto" w:fill="auto"/>
          </w:tcPr>
          <w:p w14:paraId="1619FD23" w14:textId="01AC0849" w:rsidR="00D10E61" w:rsidRPr="00AF05BE" w:rsidRDefault="00D10E61" w:rsidP="00196A46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Pula nagród finansowy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>ch dla turniejów Open i damskiego:</w:t>
            </w:r>
          </w:p>
          <w:p w14:paraId="371B13EF" w14:textId="77777777" w:rsidR="00D10E61" w:rsidRDefault="00D10E61" w:rsidP="00455E7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both"/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</w:pPr>
            <w:r w:rsidRPr="00D10E61"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>Kwota minimalna dla turniejów seniorskich 4,000 PLN w każdym z tych turniejów (łącznie 8,000 PLN). Oferty z niższą kwotą nie będą brane pod uwa</w:t>
            </w:r>
            <w:r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 xml:space="preserve">gę! </w:t>
            </w:r>
          </w:p>
          <w:p w14:paraId="7E10E275" w14:textId="73CF33BE" w:rsidR="00D10E61" w:rsidRPr="00C44AEC" w:rsidRDefault="00D10E61" w:rsidP="00455E7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both"/>
              <w:rPr>
                <w:rFonts w:ascii="Montserrat Light" w:hAnsi="Montserrat Light" w:cs="Calibri"/>
                <w:b/>
                <w:sz w:val="20"/>
                <w:szCs w:val="20"/>
                <w:lang w:val="de-CH"/>
              </w:rPr>
            </w:pPr>
            <w:r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>Procentowy rozkład nagród w </w:t>
            </w:r>
            <w:r w:rsidRPr="00D10E61"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 xml:space="preserve">kategoriach damskiej oraz </w:t>
            </w:r>
            <w:r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 xml:space="preserve">Open </w:t>
            </w:r>
            <w:r w:rsidRPr="00D10E61"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>zostanie podany przez P</w:t>
            </w:r>
            <w:r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>ZSQ.</w:t>
            </w:r>
          </w:p>
        </w:tc>
      </w:tr>
      <w:tr w:rsidR="00D10E61" w:rsidRPr="00AF05BE" w14:paraId="5C1FFD62" w14:textId="77777777" w:rsidTr="00B21911">
        <w:tc>
          <w:tcPr>
            <w:tcW w:w="2376" w:type="dxa"/>
            <w:gridSpan w:val="2"/>
            <w:shd w:val="clear" w:color="auto" w:fill="auto"/>
          </w:tcPr>
          <w:p w14:paraId="0A20F2D2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D100F19" w14:textId="1179D4E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Łączna pula nagród finansowych </w:t>
            </w:r>
            <w:r w:rsidRPr="009E4ADE">
              <w:rPr>
                <w:rFonts w:ascii="Montserrat Light" w:hAnsi="Montserrat Light" w:cs="Calibri"/>
                <w:sz w:val="20"/>
                <w:szCs w:val="20"/>
              </w:rPr>
              <w:t xml:space="preserve">(turniej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</w:t>
            </w:r>
            <w:r w:rsidRPr="009E4ADE">
              <w:rPr>
                <w:rFonts w:ascii="Montserrat Light" w:hAnsi="Montserrat Light" w:cs="Calibri"/>
                <w:sz w:val="20"/>
                <w:szCs w:val="20"/>
              </w:rPr>
              <w:t xml:space="preserve"> i damski)</w:t>
            </w:r>
          </w:p>
        </w:tc>
      </w:tr>
      <w:tr w:rsidR="00D10E61" w:rsidRPr="00AF05BE" w14:paraId="48E6C8C9" w14:textId="77777777" w:rsidTr="00B21911">
        <w:tc>
          <w:tcPr>
            <w:tcW w:w="1188" w:type="dxa"/>
            <w:shd w:val="clear" w:color="auto" w:fill="auto"/>
          </w:tcPr>
          <w:p w14:paraId="5248877F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  w tym: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4382E662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8" w:type="dxa"/>
            <w:shd w:val="clear" w:color="auto" w:fill="auto"/>
          </w:tcPr>
          <w:p w14:paraId="0FCD0FE0" w14:textId="59104342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Pula nagród finansowych w turnieju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</w:t>
            </w:r>
          </w:p>
        </w:tc>
      </w:tr>
      <w:tr w:rsidR="00D10E61" w:rsidRPr="00AF05BE" w14:paraId="2AE73F12" w14:textId="77777777" w:rsidTr="00B21911">
        <w:tc>
          <w:tcPr>
            <w:tcW w:w="1188" w:type="dxa"/>
            <w:shd w:val="clear" w:color="auto" w:fill="auto"/>
          </w:tcPr>
          <w:p w14:paraId="58B19AA3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30865454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8" w:type="dxa"/>
            <w:shd w:val="clear" w:color="auto" w:fill="auto"/>
          </w:tcPr>
          <w:p w14:paraId="2C5DF0AF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Pula nagród finansowych w turnieju damskim</w:t>
            </w:r>
          </w:p>
        </w:tc>
      </w:tr>
      <w:tr w:rsidR="00D10E61" w:rsidRPr="00AF05BE" w14:paraId="244FBF72" w14:textId="77777777" w:rsidTr="00B21911">
        <w:tc>
          <w:tcPr>
            <w:tcW w:w="9570" w:type="dxa"/>
            <w:gridSpan w:val="4"/>
            <w:shd w:val="clear" w:color="auto" w:fill="auto"/>
          </w:tcPr>
          <w:p w14:paraId="046B52AF" w14:textId="683FBDAC" w:rsidR="00D10E61" w:rsidRPr="00AF05BE" w:rsidRDefault="00D10E61" w:rsidP="00196A46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Nagrody rzeczowe</w:t>
            </w:r>
            <w:r w:rsidR="00B2191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w turnieju seniorskim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</w:tr>
      <w:tr w:rsidR="00D10E61" w:rsidRPr="00AF05BE" w14:paraId="451132D6" w14:textId="77777777" w:rsidTr="00455E78">
        <w:trPr>
          <w:trHeight w:val="3251"/>
        </w:trPr>
        <w:tc>
          <w:tcPr>
            <w:tcW w:w="9570" w:type="dxa"/>
            <w:gridSpan w:val="4"/>
            <w:shd w:val="clear" w:color="auto" w:fill="auto"/>
          </w:tcPr>
          <w:p w14:paraId="227030EA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B21911" w:rsidRPr="00AF05BE" w14:paraId="5D3838F6" w14:textId="77777777" w:rsidTr="00B21911">
        <w:trPr>
          <w:trHeight w:val="33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D92C" w14:textId="48F192B4" w:rsidR="00B21911" w:rsidRPr="00B21911" w:rsidRDefault="00B21911" w:rsidP="00196A46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</w:pPr>
            <w:r w:rsidRPr="00B21911"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  <w:lastRenderedPageBreak/>
              <w:t xml:space="preserve">Nagrody rzeczowe w </w:t>
            </w:r>
            <w:r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  <w:t xml:space="preserve">każdej kategorii </w:t>
            </w:r>
            <w:r w:rsidRPr="00B21911"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  <w:t xml:space="preserve">turnieju </w:t>
            </w:r>
            <w:r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  <w:t>juniorskiego</w:t>
            </w:r>
            <w:r w:rsidRPr="00B21911"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B21911" w:rsidRPr="00AF05BE" w14:paraId="58D869C5" w14:textId="77777777" w:rsidTr="00B21911">
        <w:trPr>
          <w:trHeight w:val="21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1640" w14:textId="77777777" w:rsidR="00B21911" w:rsidRPr="00AF05BE" w:rsidRDefault="00B2191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3FD80D90" w14:textId="77777777" w:rsidR="00D10E61" w:rsidRDefault="00D10E61" w:rsidP="00D10E61">
      <w:pPr>
        <w:rPr>
          <w:rFonts w:ascii="Montserrat Light" w:hAnsi="Montserrat Light"/>
        </w:rPr>
      </w:pPr>
    </w:p>
    <w:p w14:paraId="5E8D34A3" w14:textId="77777777" w:rsidR="00D10E61" w:rsidRPr="00E10DA9" w:rsidRDefault="00D10E61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  <w:r>
        <w:rPr>
          <w:rFonts w:ascii="Montserrat Light" w:hAnsi="Montserrat Light" w:cs="Calibri"/>
          <w:b/>
          <w:sz w:val="20"/>
          <w:szCs w:val="20"/>
        </w:rPr>
        <w:t>Działania dodatkowe w związku z organizacją turnieju::</w:t>
      </w:r>
    </w:p>
    <w:p w14:paraId="6A293D8F" w14:textId="77777777" w:rsidR="00D10E61" w:rsidRDefault="00D10E61" w:rsidP="00D10E61">
      <w:pPr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10E61" w:rsidRPr="00AF05BE" w14:paraId="7A32E344" w14:textId="77777777" w:rsidTr="00B21911">
        <w:trPr>
          <w:trHeight w:val="699"/>
        </w:trPr>
        <w:tc>
          <w:tcPr>
            <w:tcW w:w="9570" w:type="dxa"/>
            <w:shd w:val="clear" w:color="auto" w:fill="auto"/>
          </w:tcPr>
          <w:p w14:paraId="4B2B89D0" w14:textId="77777777" w:rsidR="00D10E61" w:rsidRPr="00AF05BE" w:rsidRDefault="00D10E61" w:rsidP="00455E78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both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Planowane dodatkowe działania, w tym imprezy towarzyszące, mające podnieść rangę wydarzenia, uatrakcyjnić turniej oraz aktywnie promować squasha (w tym KORT SZKLANY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zlokalizowany poza obiektem sportowym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):</w:t>
            </w:r>
          </w:p>
          <w:p w14:paraId="6052DBDC" w14:textId="77777777" w:rsidR="00D10E61" w:rsidRPr="00AF05BE" w:rsidRDefault="00D10E61" w:rsidP="00455E78">
            <w:pPr>
              <w:pStyle w:val="Akapitzlist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0"/>
              <w:jc w:val="both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Uwaga: Jeżeli rozważają Państwo użycie szklanego kortu uprzejmie prosimy o podanie informacji </w:t>
            </w:r>
            <w:r>
              <w:rPr>
                <w:rFonts w:ascii="Montserrat Light" w:hAnsi="Montserrat Light" w:cs="Calibri"/>
                <w:i/>
                <w:sz w:val="20"/>
                <w:szCs w:val="20"/>
              </w:rPr>
              <w:t>konkurso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wych wg wartości nominalnych - bez żadnych warunków dodatkowych. Wpłata na rzecz P</w:t>
            </w:r>
            <w:r>
              <w:rPr>
                <w:rFonts w:ascii="Montserrat Light" w:hAnsi="Montserrat Light" w:cs="Calibri"/>
                <w:i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może zostać obniżona (max do 50%) dopiero po skutecznym przeprowadzeniu imprezy, pod warunkiem, że podejmowane działania przyczynią się aktywnie do promocji squasha oraz przesłaniu w terminie do 14 dni po jej zakończeniu raportu.</w:t>
            </w:r>
          </w:p>
          <w:p w14:paraId="65C964F4" w14:textId="77777777" w:rsidR="00D10E61" w:rsidRPr="00AF05BE" w:rsidRDefault="00D10E61" w:rsidP="00455E78">
            <w:pPr>
              <w:pStyle w:val="Akapitzlist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0"/>
              <w:contextualSpacing w:val="0"/>
              <w:jc w:val="both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Jeżeli tak, prosimy o opis lokalizacji, mile widziana wizualizacja wstępna, liczba miejsc na trybunach itp.</w:t>
            </w:r>
          </w:p>
        </w:tc>
      </w:tr>
      <w:tr w:rsidR="00D10E61" w:rsidRPr="00AF05BE" w14:paraId="74BCBF6E" w14:textId="77777777" w:rsidTr="00455E78">
        <w:trPr>
          <w:trHeight w:val="5050"/>
        </w:trPr>
        <w:tc>
          <w:tcPr>
            <w:tcW w:w="9570" w:type="dxa"/>
            <w:shd w:val="clear" w:color="auto" w:fill="auto"/>
          </w:tcPr>
          <w:p w14:paraId="0D45A6DC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KORT SZKLANY:       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Tak                    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2D08A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Nie   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(wpisz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‘X’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w kwadracie / kliknij 1-raz w edytorze)</w:t>
            </w:r>
          </w:p>
          <w:p w14:paraId="441F02D7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0E61" w:rsidRPr="00AF05BE" w14:paraId="66E2D555" w14:textId="77777777" w:rsidTr="00B21911">
        <w:trPr>
          <w:trHeight w:val="548"/>
        </w:trPr>
        <w:tc>
          <w:tcPr>
            <w:tcW w:w="9570" w:type="dxa"/>
            <w:shd w:val="clear" w:color="auto" w:fill="auto"/>
          </w:tcPr>
          <w:p w14:paraId="0808CA30" w14:textId="77777777" w:rsidR="00D10E61" w:rsidRPr="00AF05BE" w:rsidRDefault="00D10E61" w:rsidP="00196A46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lastRenderedPageBreak/>
              <w:t>Planowane działania mające nadać jak największy rozgłos medialny.</w:t>
            </w:r>
          </w:p>
          <w:p w14:paraId="08D7F582" w14:textId="77777777" w:rsidR="00D10E61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Koncepcja / program działań promocyjnych, określenie patronów medialnych, inne.</w:t>
            </w:r>
          </w:p>
          <w:p w14:paraId="54414437" w14:textId="7DCA2410" w:rsidR="00B21911" w:rsidRPr="00AF05BE" w:rsidRDefault="00B2191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B21911">
              <w:rPr>
                <w:rFonts w:ascii="Montserrat Light" w:hAnsi="Montserrat Light" w:cs="Calibri"/>
                <w:i/>
                <w:sz w:val="20"/>
                <w:szCs w:val="20"/>
              </w:rPr>
              <w:t>Organizator musi zapewnić stałe łącze internetowe, wprowadzanie wyników turnieju on-line oraz video live-streaming meczów na korcie pokazowym, minimum od ćwierćfinałów turniejów Seniorskich. Odstępstwo od tej reguły wymaga uzgodnienia z P</w:t>
            </w:r>
            <w:r>
              <w:rPr>
                <w:rFonts w:ascii="Montserrat Light" w:hAnsi="Montserrat Light" w:cs="Calibri"/>
                <w:i/>
                <w:sz w:val="20"/>
                <w:szCs w:val="20"/>
              </w:rPr>
              <w:t>ZSQ</w:t>
            </w:r>
            <w:r w:rsidRPr="00B21911">
              <w:rPr>
                <w:rFonts w:ascii="Montserrat Light" w:hAnsi="Montserrat Light" w:cs="Calibri"/>
                <w:i/>
                <w:sz w:val="20"/>
                <w:szCs w:val="20"/>
              </w:rPr>
              <w:t>.</w:t>
            </w:r>
          </w:p>
        </w:tc>
      </w:tr>
      <w:tr w:rsidR="00D10E61" w:rsidRPr="00AF05BE" w14:paraId="6EFD26DE" w14:textId="77777777" w:rsidTr="00455E78">
        <w:trPr>
          <w:trHeight w:val="2661"/>
        </w:trPr>
        <w:tc>
          <w:tcPr>
            <w:tcW w:w="9570" w:type="dxa"/>
            <w:shd w:val="clear" w:color="auto" w:fill="auto"/>
          </w:tcPr>
          <w:p w14:paraId="271F188A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0E61" w:rsidRPr="00AF05BE" w14:paraId="3C890B15" w14:textId="77777777" w:rsidTr="00B21911">
        <w:trPr>
          <w:trHeight w:val="45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1075" w14:textId="77777777" w:rsidR="00D10E61" w:rsidRPr="00E10DA9" w:rsidRDefault="00D10E61" w:rsidP="00196A46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</w:pPr>
            <w:r w:rsidRPr="00E10DA9"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  <w:t>Dodatkowe informacje:</w:t>
            </w:r>
          </w:p>
        </w:tc>
      </w:tr>
      <w:tr w:rsidR="00D10E61" w:rsidRPr="00AF05BE" w14:paraId="373F58BA" w14:textId="77777777" w:rsidTr="00B21911">
        <w:trPr>
          <w:trHeight w:val="165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EF68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143B996F" w14:textId="77777777" w:rsidR="00D10E61" w:rsidRPr="00364E50" w:rsidRDefault="00D10E61" w:rsidP="00D10E61">
      <w:pPr>
        <w:rPr>
          <w:rFonts w:ascii="Montserrat Light" w:hAnsi="Montserrat Light"/>
          <w:sz w:val="12"/>
        </w:rPr>
      </w:pPr>
    </w:p>
    <w:p w14:paraId="7207C83A" w14:textId="77777777" w:rsidR="00D10E61" w:rsidRDefault="00D10E61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660C485D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0040F680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573D3064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61764664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11775F4B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2B8F887B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3C738E0E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381D91D8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6170CE61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3FAA40F2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018A585D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336C9019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66E0DE48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5BBC5545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632029CE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63F0B9B2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2510D727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121AC5D1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2823A3D1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7A5047F0" w14:textId="77777777" w:rsidR="00455E78" w:rsidRDefault="00455E7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</w:p>
    <w:p w14:paraId="412AC2DE" w14:textId="77777777" w:rsidR="009C4028" w:rsidRPr="009C4028" w:rsidRDefault="009C402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  <w:r w:rsidRPr="009C4028">
        <w:rPr>
          <w:rFonts w:ascii="Montserrat Light" w:hAnsi="Montserrat Light" w:cs="Arial"/>
          <w:b/>
          <w:color w:val="FF0000"/>
          <w:sz w:val="20"/>
          <w:szCs w:val="20"/>
        </w:rPr>
        <w:lastRenderedPageBreak/>
        <w:t>UWAGI:</w:t>
      </w:r>
    </w:p>
    <w:p w14:paraId="20828D2D" w14:textId="77777777" w:rsidR="009C4028" w:rsidRPr="009C4028" w:rsidRDefault="009C4028" w:rsidP="00455E78">
      <w:pPr>
        <w:jc w:val="both"/>
        <w:rPr>
          <w:rFonts w:ascii="Montserrat Light" w:hAnsi="Montserrat Light"/>
        </w:rPr>
      </w:pPr>
    </w:p>
    <w:p w14:paraId="3F04EC98" w14:textId="77777777" w:rsidR="00B21911" w:rsidRDefault="00B21911" w:rsidP="00455E78">
      <w:pPr>
        <w:pStyle w:val="Akapitzlist"/>
        <w:numPr>
          <w:ilvl w:val="0"/>
          <w:numId w:val="9"/>
        </w:numPr>
        <w:jc w:val="both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>Oferent zobowiązany jest do zrealizowania imprezy zgodnie z zasadami oraz wytycznymi RRI i Komisji Technicznej</w:t>
      </w:r>
      <w:r>
        <w:rPr>
          <w:rFonts w:ascii="Montserrat Light" w:hAnsi="Montserrat Light" w:cs="Arial"/>
          <w:sz w:val="20"/>
          <w:szCs w:val="20"/>
        </w:rPr>
        <w:t xml:space="preserve"> PZSQ</w:t>
      </w:r>
      <w:r w:rsidRPr="00AF05BE">
        <w:rPr>
          <w:rFonts w:ascii="Montserrat Light" w:hAnsi="Montserrat Light" w:cs="Arial"/>
          <w:sz w:val="20"/>
          <w:szCs w:val="20"/>
        </w:rPr>
        <w:t>.</w:t>
      </w:r>
    </w:p>
    <w:p w14:paraId="74E4B92C" w14:textId="77777777" w:rsidR="00455E78" w:rsidRPr="00455E78" w:rsidRDefault="00455E78" w:rsidP="00455E78">
      <w:pPr>
        <w:jc w:val="both"/>
        <w:rPr>
          <w:rFonts w:ascii="Montserrat Light" w:hAnsi="Montserrat Light" w:cs="Arial"/>
          <w:sz w:val="8"/>
          <w:szCs w:val="8"/>
        </w:rPr>
      </w:pPr>
    </w:p>
    <w:p w14:paraId="18DF8F6D" w14:textId="4866FE60" w:rsidR="009C4028" w:rsidRDefault="009C4028" w:rsidP="00455E78">
      <w:pPr>
        <w:pStyle w:val="Akapitzlist"/>
        <w:numPr>
          <w:ilvl w:val="0"/>
          <w:numId w:val="9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Oferent zobowiązany jest zapewnić medale i puchary dla zdobywców trzech pierwszych miejsc w każdym Turnieju oraz dyplomy Turniejo</w:t>
      </w:r>
      <w:r w:rsidR="00455E78">
        <w:rPr>
          <w:rFonts w:ascii="Montserrat Light" w:hAnsi="Montserrat Light" w:cs="Arial"/>
          <w:sz w:val="20"/>
          <w:szCs w:val="20"/>
        </w:rPr>
        <w:t>we dla minimum 8 zawodniczek, 8 </w:t>
      </w:r>
      <w:r w:rsidRPr="009C4028">
        <w:rPr>
          <w:rFonts w:ascii="Montserrat Light" w:hAnsi="Montserrat Light" w:cs="Arial"/>
          <w:sz w:val="20"/>
          <w:szCs w:val="20"/>
        </w:rPr>
        <w:t>juniorów (sugerowane dla wszystkich) i 8 zawodników w każdej rozegranej kategorii. P</w:t>
      </w:r>
      <w:r w:rsidR="00E04E96">
        <w:rPr>
          <w:rFonts w:ascii="Montserrat Light" w:hAnsi="Montserrat Light" w:cs="Arial"/>
          <w:sz w:val="20"/>
          <w:szCs w:val="20"/>
        </w:rPr>
        <w:t>ZSQ</w:t>
      </w:r>
      <w:r w:rsidRPr="009C4028">
        <w:rPr>
          <w:rFonts w:ascii="Montserrat Light" w:hAnsi="Montserrat Light" w:cs="Arial"/>
          <w:sz w:val="20"/>
          <w:szCs w:val="20"/>
        </w:rPr>
        <w:t xml:space="preserve"> zwraca koszt zakupu medali do kwoty określonej przez Zarząd na dany sezon.</w:t>
      </w:r>
    </w:p>
    <w:p w14:paraId="35002569" w14:textId="77777777" w:rsidR="00455E78" w:rsidRPr="00455E78" w:rsidRDefault="00455E78" w:rsidP="00455E78">
      <w:pPr>
        <w:jc w:val="both"/>
        <w:rPr>
          <w:rFonts w:ascii="Montserrat Light" w:hAnsi="Montserrat Light" w:cs="Arial"/>
          <w:sz w:val="8"/>
          <w:szCs w:val="8"/>
        </w:rPr>
      </w:pPr>
    </w:p>
    <w:p w14:paraId="0BE655BB" w14:textId="38A108DA" w:rsidR="009C4028" w:rsidRDefault="009C4028" w:rsidP="00455E78">
      <w:pPr>
        <w:pStyle w:val="Akapitzlist"/>
        <w:numPr>
          <w:ilvl w:val="0"/>
          <w:numId w:val="9"/>
        </w:numPr>
        <w:jc w:val="both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Oferent zobowiązany jest podpisać umowę w terminie 30 dni oraz wnieść opłatę na rzecz P</w:t>
      </w:r>
      <w:r w:rsidR="00E04E96">
        <w:rPr>
          <w:rFonts w:ascii="Montserrat Light" w:hAnsi="Montserrat Light" w:cs="Arial"/>
          <w:sz w:val="20"/>
          <w:szCs w:val="20"/>
        </w:rPr>
        <w:t>ZSQ</w:t>
      </w:r>
      <w:r w:rsidRPr="009C4028">
        <w:rPr>
          <w:rFonts w:ascii="Montserrat Light" w:hAnsi="Montserrat Light" w:cs="Arial"/>
          <w:sz w:val="20"/>
          <w:szCs w:val="20"/>
        </w:rPr>
        <w:t xml:space="preserve"> w wysokości 50% zadeklarowanej w formularzu kwoty w terminie 60 dni od daty rozstrzygnięcia </w:t>
      </w:r>
      <w:r w:rsidR="00EB4FD4">
        <w:rPr>
          <w:rFonts w:ascii="Montserrat Light" w:hAnsi="Montserrat Light" w:cs="Arial"/>
          <w:sz w:val="20"/>
          <w:szCs w:val="20"/>
        </w:rPr>
        <w:t>konkursu</w:t>
      </w:r>
      <w:r w:rsidRPr="009C4028">
        <w:rPr>
          <w:rFonts w:ascii="Montserrat Light" w:hAnsi="Montserrat Light" w:cs="Arial"/>
          <w:sz w:val="20"/>
          <w:szCs w:val="20"/>
        </w:rPr>
        <w:t>.</w:t>
      </w:r>
    </w:p>
    <w:p w14:paraId="092A40AF" w14:textId="77777777" w:rsidR="00455E78" w:rsidRPr="00455E78" w:rsidRDefault="00455E78" w:rsidP="00455E78">
      <w:pPr>
        <w:pStyle w:val="Akapitzlist"/>
        <w:ind w:left="360"/>
        <w:jc w:val="both"/>
        <w:rPr>
          <w:rFonts w:ascii="Montserrat Light" w:hAnsi="Montserrat Light" w:cs="Arial"/>
          <w:sz w:val="8"/>
          <w:szCs w:val="8"/>
        </w:rPr>
      </w:pPr>
    </w:p>
    <w:p w14:paraId="52429379" w14:textId="683E1A55" w:rsidR="009C4028" w:rsidRDefault="00140158" w:rsidP="00455E78">
      <w:pPr>
        <w:pStyle w:val="Akapitzlist"/>
        <w:numPr>
          <w:ilvl w:val="0"/>
          <w:numId w:val="9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>Dotyczy par. II</w:t>
      </w:r>
      <w:r w:rsidR="009C4028" w:rsidRPr="009C4028">
        <w:rPr>
          <w:rFonts w:ascii="Montserrat Light" w:hAnsi="Montserrat Light" w:cs="Arial"/>
          <w:sz w:val="20"/>
          <w:szCs w:val="20"/>
        </w:rPr>
        <w:t xml:space="preserve"> </w:t>
      </w:r>
      <w:r>
        <w:rPr>
          <w:rFonts w:ascii="Montserrat Light" w:hAnsi="Montserrat Light" w:cs="Arial"/>
          <w:sz w:val="20"/>
          <w:szCs w:val="20"/>
        </w:rPr>
        <w:t>7 ppkt 1 i 2</w:t>
      </w:r>
      <w:r w:rsidR="009C4028" w:rsidRPr="009C4028">
        <w:rPr>
          <w:rFonts w:ascii="Montserrat Light" w:hAnsi="Montserrat Light" w:cs="Arial"/>
          <w:sz w:val="20"/>
          <w:szCs w:val="20"/>
        </w:rPr>
        <w:t>. – oferty dot. IMP będą także rozpatrywane pod kątem szczeg</w:t>
      </w:r>
      <w:r w:rsidR="00B21911">
        <w:rPr>
          <w:rFonts w:ascii="Montserrat Light" w:hAnsi="Montserrat Light" w:cs="Arial"/>
          <w:sz w:val="20"/>
          <w:szCs w:val="20"/>
        </w:rPr>
        <w:t>ólnego wkładu w promocję squash</w:t>
      </w:r>
      <w:r w:rsidR="009C4028" w:rsidRPr="009C4028">
        <w:rPr>
          <w:rFonts w:ascii="Montserrat Light" w:hAnsi="Montserrat Light" w:cs="Arial"/>
          <w:sz w:val="20"/>
          <w:szCs w:val="20"/>
        </w:rPr>
        <w:t>a. Prosimy więc o załączenie planu działania.</w:t>
      </w:r>
    </w:p>
    <w:p w14:paraId="25333F1C" w14:textId="77777777" w:rsidR="00455E78" w:rsidRPr="00455E78" w:rsidRDefault="00455E78" w:rsidP="00455E78">
      <w:pPr>
        <w:jc w:val="both"/>
        <w:rPr>
          <w:rFonts w:ascii="Montserrat Light" w:hAnsi="Montserrat Light" w:cs="Arial"/>
          <w:sz w:val="8"/>
          <w:szCs w:val="8"/>
        </w:rPr>
      </w:pPr>
    </w:p>
    <w:p w14:paraId="7A4CA8D4" w14:textId="3914182C" w:rsidR="009C4028" w:rsidRDefault="009C4028" w:rsidP="00455E78">
      <w:pPr>
        <w:pStyle w:val="Akapitzlist"/>
        <w:numPr>
          <w:ilvl w:val="0"/>
          <w:numId w:val="9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Oferent jest zobowiązany do ekspozycji P</w:t>
      </w:r>
      <w:r w:rsidR="00B21911">
        <w:rPr>
          <w:rFonts w:ascii="Montserrat Light" w:hAnsi="Montserrat Light" w:cs="Arial"/>
          <w:sz w:val="20"/>
          <w:szCs w:val="20"/>
        </w:rPr>
        <w:t xml:space="preserve">ZSQ oraz </w:t>
      </w:r>
      <w:r w:rsidRPr="009C4028">
        <w:rPr>
          <w:rFonts w:ascii="Montserrat Light" w:hAnsi="Montserrat Light" w:cs="Arial"/>
          <w:sz w:val="20"/>
          <w:szCs w:val="20"/>
        </w:rPr>
        <w:t>sponsorów i partnerów P</w:t>
      </w:r>
      <w:r w:rsidR="00B21911">
        <w:rPr>
          <w:rFonts w:ascii="Montserrat Light" w:hAnsi="Montserrat Light" w:cs="Arial"/>
          <w:sz w:val="20"/>
          <w:szCs w:val="20"/>
        </w:rPr>
        <w:t xml:space="preserve">ZSQ </w:t>
      </w:r>
      <w:r w:rsidRPr="009C4028">
        <w:rPr>
          <w:rFonts w:ascii="Montserrat Light" w:hAnsi="Montserrat Light" w:cs="Arial"/>
          <w:sz w:val="20"/>
          <w:szCs w:val="20"/>
        </w:rPr>
        <w:t xml:space="preserve">podczas imprezy (także na szklanym korcie, jeżeli będzie ustawiony), po uzgodnieniu jej szczegółowego planu z </w:t>
      </w:r>
      <w:r w:rsidR="00B21911">
        <w:rPr>
          <w:rFonts w:ascii="Montserrat Light" w:hAnsi="Montserrat Light" w:cs="Arial"/>
          <w:sz w:val="20"/>
          <w:szCs w:val="20"/>
        </w:rPr>
        <w:t>PZSQ</w:t>
      </w:r>
      <w:r w:rsidRPr="009C4028">
        <w:rPr>
          <w:rFonts w:ascii="Montserrat Light" w:hAnsi="Montserrat Light" w:cs="Arial"/>
          <w:sz w:val="20"/>
          <w:szCs w:val="20"/>
        </w:rPr>
        <w:t>.</w:t>
      </w:r>
    </w:p>
    <w:p w14:paraId="5FDCC5A9" w14:textId="77777777" w:rsidR="00455E78" w:rsidRPr="00455E78" w:rsidRDefault="00455E78" w:rsidP="00455E78">
      <w:pPr>
        <w:jc w:val="both"/>
        <w:rPr>
          <w:rFonts w:ascii="Montserrat Light" w:hAnsi="Montserrat Light" w:cs="Arial"/>
          <w:sz w:val="8"/>
          <w:szCs w:val="8"/>
        </w:rPr>
      </w:pPr>
    </w:p>
    <w:p w14:paraId="136D4A83" w14:textId="65439802" w:rsidR="009C4028" w:rsidRPr="009C4028" w:rsidRDefault="009C4028" w:rsidP="00455E78">
      <w:pPr>
        <w:pStyle w:val="Akapitzlist"/>
        <w:numPr>
          <w:ilvl w:val="0"/>
          <w:numId w:val="9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P</w:t>
      </w:r>
      <w:r w:rsidR="00B21911">
        <w:rPr>
          <w:rFonts w:ascii="Montserrat Light" w:hAnsi="Montserrat Light" w:cs="Arial"/>
          <w:sz w:val="20"/>
          <w:szCs w:val="20"/>
        </w:rPr>
        <w:t>ZSQ</w:t>
      </w:r>
      <w:r w:rsidRPr="009C4028">
        <w:rPr>
          <w:rFonts w:ascii="Montserrat Light" w:hAnsi="Montserrat Light" w:cs="Arial"/>
          <w:sz w:val="20"/>
          <w:szCs w:val="20"/>
        </w:rPr>
        <w:t xml:space="preserve"> zastrzega sobie prawo do unieważnienia </w:t>
      </w:r>
      <w:r w:rsidR="00EB4FD4">
        <w:rPr>
          <w:rFonts w:ascii="Montserrat Light" w:hAnsi="Montserrat Light" w:cs="Arial"/>
          <w:sz w:val="20"/>
          <w:szCs w:val="20"/>
        </w:rPr>
        <w:t>konkursu</w:t>
      </w:r>
      <w:r w:rsidRPr="009C4028">
        <w:rPr>
          <w:rFonts w:ascii="Montserrat Light" w:hAnsi="Montserrat Light" w:cs="Arial"/>
          <w:sz w:val="20"/>
          <w:szCs w:val="20"/>
        </w:rPr>
        <w:t xml:space="preserve"> lub anulowania poszczególnych ofert (w przypadku niedopełnienia obowiązków przez Organizatora).</w:t>
      </w:r>
    </w:p>
    <w:p w14:paraId="62D034E4" w14:textId="77777777" w:rsidR="009C4028" w:rsidRPr="009C4028" w:rsidRDefault="009C4028" w:rsidP="009C4028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10AC5765" w14:textId="77777777" w:rsidR="009C4028" w:rsidRDefault="009C4028" w:rsidP="00455E78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3C9B0A6B" w14:textId="77777777" w:rsidR="00B21911" w:rsidRPr="009C4028" w:rsidRDefault="00B21911" w:rsidP="009C4028">
      <w:pPr>
        <w:spacing w:before="120"/>
        <w:ind w:left="3544"/>
        <w:jc w:val="center"/>
        <w:rPr>
          <w:rFonts w:ascii="Montserrat Light" w:hAnsi="Montserrat Light" w:cs="Arial"/>
          <w:sz w:val="20"/>
          <w:szCs w:val="20"/>
        </w:rPr>
      </w:pPr>
    </w:p>
    <w:p w14:paraId="3EA1810D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…………………………………………………………………………………</w:t>
      </w:r>
    </w:p>
    <w:p w14:paraId="54E0B4E0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i/>
          <w:sz w:val="20"/>
          <w:szCs w:val="20"/>
        </w:rPr>
      </w:pPr>
      <w:r w:rsidRPr="009C4028">
        <w:rPr>
          <w:rFonts w:ascii="Montserrat Light" w:hAnsi="Montserrat Light" w:cs="Calibri"/>
          <w:i/>
          <w:sz w:val="20"/>
          <w:szCs w:val="20"/>
        </w:rPr>
        <w:t>imię, nazwisko, podpis, osoby uprawnionej do reprezentowania Organizatora oraz pieczątka Organizatora</w:t>
      </w:r>
    </w:p>
    <w:p w14:paraId="4B87D775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i/>
          <w:sz w:val="20"/>
          <w:szCs w:val="20"/>
        </w:rPr>
      </w:pPr>
    </w:p>
    <w:p w14:paraId="3561746D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i/>
          <w:sz w:val="20"/>
          <w:szCs w:val="20"/>
        </w:rPr>
      </w:pPr>
    </w:p>
    <w:p w14:paraId="32D6B5FB" w14:textId="77777777" w:rsidR="009C4028" w:rsidRPr="009C4028" w:rsidRDefault="009C4028" w:rsidP="00455E78">
      <w:pPr>
        <w:spacing w:before="120"/>
        <w:rPr>
          <w:rFonts w:ascii="Montserrat Light" w:hAnsi="Montserrat Light" w:cs="Calibri"/>
          <w:i/>
          <w:sz w:val="20"/>
          <w:szCs w:val="20"/>
        </w:rPr>
      </w:pPr>
    </w:p>
    <w:p w14:paraId="72102656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…………………………………………………………………………………</w:t>
      </w:r>
    </w:p>
    <w:p w14:paraId="709BAE5F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sz w:val="20"/>
          <w:szCs w:val="20"/>
          <w:vertAlign w:val="superscript"/>
        </w:rPr>
      </w:pPr>
      <w:r w:rsidRPr="009C4028">
        <w:rPr>
          <w:rFonts w:ascii="Montserrat Light" w:hAnsi="Montserrat Light" w:cs="Calibri"/>
          <w:i/>
          <w:sz w:val="20"/>
          <w:szCs w:val="20"/>
        </w:rPr>
        <w:t xml:space="preserve">imię, nazwisko, podpis, pieczątka Przedstawiciela drugiego obiektu </w:t>
      </w:r>
      <w:r w:rsidRPr="009C4028">
        <w:rPr>
          <w:rFonts w:ascii="Montserrat Light" w:hAnsi="Montserrat Light" w:cs="Calibri"/>
          <w:sz w:val="20"/>
          <w:szCs w:val="20"/>
          <w:vertAlign w:val="superscript"/>
        </w:rPr>
        <w:t>*)</w:t>
      </w:r>
    </w:p>
    <w:p w14:paraId="1F7D598A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color w:val="FFFFFF"/>
          <w:sz w:val="20"/>
          <w:szCs w:val="20"/>
        </w:rPr>
      </w:pPr>
    </w:p>
    <w:p w14:paraId="26E0D3AF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color w:val="FFFFFF"/>
          <w:sz w:val="20"/>
          <w:szCs w:val="20"/>
        </w:rPr>
      </w:pPr>
    </w:p>
    <w:p w14:paraId="1A259E2B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color w:val="FFFFFF"/>
          <w:sz w:val="20"/>
          <w:szCs w:val="20"/>
        </w:rPr>
      </w:pPr>
    </w:p>
    <w:p w14:paraId="6364222F" w14:textId="77777777" w:rsidR="00B21911" w:rsidRDefault="00B21911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13805073" w14:textId="77777777" w:rsidR="00B21911" w:rsidRPr="009C4028" w:rsidRDefault="00B21911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79783B51" w14:textId="77777777" w:rsidR="009C4028" w:rsidRPr="009C4028" w:rsidRDefault="009C4028" w:rsidP="009C4028">
      <w:pPr>
        <w:jc w:val="both"/>
        <w:rPr>
          <w:rFonts w:ascii="Montserrat Light" w:hAnsi="Montserrat Light"/>
          <w:sz w:val="20"/>
          <w:szCs w:val="20"/>
        </w:rPr>
      </w:pPr>
      <w:r w:rsidRPr="009C4028">
        <w:rPr>
          <w:rFonts w:ascii="Montserrat Light" w:hAnsi="Montserrat Light"/>
          <w:sz w:val="20"/>
          <w:szCs w:val="20"/>
        </w:rPr>
        <w:t xml:space="preserve">*) </w:t>
      </w:r>
      <w:r w:rsidRPr="009C4028">
        <w:rPr>
          <w:rFonts w:ascii="Montserrat Light" w:hAnsi="Montserrat Light"/>
          <w:i/>
          <w:sz w:val="20"/>
          <w:szCs w:val="20"/>
        </w:rPr>
        <w:t>W przypadku składania przez Organizatora oferty z dwoma odrębnymi obiektami squashowymi, niezbędne jest potwierdzenie przez prawnego reprezentanta drugiego obiektu udziału w organizacji imprezy.</w:t>
      </w:r>
    </w:p>
    <w:p w14:paraId="474C6880" w14:textId="77777777" w:rsidR="00B21911" w:rsidRPr="00545672" w:rsidRDefault="00B21911" w:rsidP="00B21911">
      <w:pPr>
        <w:jc w:val="both"/>
        <w:rPr>
          <w:rFonts w:ascii="Montserrat Light" w:hAnsi="Montserrat Light"/>
          <w:sz w:val="18"/>
          <w:szCs w:val="18"/>
        </w:rPr>
      </w:pPr>
      <w:r w:rsidRPr="001C6CAD">
        <w:rPr>
          <w:rFonts w:ascii="Montserrat Light" w:hAnsi="Montserrat Light"/>
          <w:color w:val="000000"/>
          <w:sz w:val="20"/>
          <w:szCs w:val="20"/>
        </w:rPr>
        <w:lastRenderedPageBreak/>
        <w:t xml:space="preserve">Wyrażam zgodę na przetwarzanie moich danych osobowych zawartych w niniejszym dokumencie przez </w:t>
      </w:r>
      <w:r w:rsidRPr="001C6CAD">
        <w:rPr>
          <w:rFonts w:ascii="Montserrat Light" w:hAnsi="Montserrat Light"/>
          <w:b/>
          <w:bCs/>
          <w:color w:val="000000"/>
          <w:sz w:val="20"/>
          <w:szCs w:val="20"/>
        </w:rPr>
        <w:t>Polski Związek Squasha z siedzibą w Warszawie</w:t>
      </w:r>
      <w:r w:rsidRPr="001C6CAD">
        <w:rPr>
          <w:rFonts w:ascii="Montserrat Light" w:hAnsi="Montserrat Light"/>
          <w:bCs/>
          <w:color w:val="000000"/>
          <w:sz w:val="20"/>
          <w:szCs w:val="20"/>
        </w:rPr>
        <w:t>, ul. Leszno 8 lok. 1, 01-192 Warszawa, zarejestrowana w rejestrze przedsiębiorców Krajowego Rejestru Sądowego prowadzonego przez Sąd Rejonowy dla m. st. Warszawy w Warszawie, XII Wydział Gospodarczy Krajowego Rejestru Sądowego, pod numerem KRS: 0000714718, REGON: 369334382, NIP: 5272835891</w:t>
      </w:r>
      <w:r w:rsidRPr="001C6CAD">
        <w:rPr>
          <w:rFonts w:ascii="Montserrat Light" w:hAnsi="Montserrat Light"/>
          <w:color w:val="000000"/>
          <w:sz w:val="20"/>
          <w:szCs w:val="20"/>
        </w:rPr>
        <w:t>, w celu prowadzenia działań statutowych PZSQ oraz powierzenia moich danych osobowych podmiotom, z którymi Polski Związek Squasha zawrze umowy partnerskie (w zakresie niezbędnym do wykonania tychże umów) oraz inne podmioty przetwarzające dane w związku z wykonaniem umowy zawartej z Partnerami Polskiego Związku Squasha</w:t>
      </w:r>
    </w:p>
    <w:p w14:paraId="5951E1CC" w14:textId="77777777" w:rsidR="00B21911" w:rsidRDefault="00B21911" w:rsidP="00B21911">
      <w:pPr>
        <w:spacing w:before="120"/>
        <w:jc w:val="center"/>
        <w:rPr>
          <w:rFonts w:ascii="Montserrat Light" w:hAnsi="Montserrat Light" w:cs="Arial"/>
          <w:sz w:val="20"/>
          <w:szCs w:val="20"/>
        </w:rPr>
      </w:pPr>
    </w:p>
    <w:p w14:paraId="35502D25" w14:textId="77777777" w:rsidR="00B21911" w:rsidRDefault="00B21911" w:rsidP="00B21911">
      <w:pPr>
        <w:spacing w:before="120"/>
        <w:jc w:val="center"/>
        <w:rPr>
          <w:rFonts w:ascii="Montserrat Light" w:hAnsi="Montserrat Light" w:cs="Arial"/>
          <w:sz w:val="20"/>
          <w:szCs w:val="20"/>
        </w:rPr>
      </w:pPr>
    </w:p>
    <w:p w14:paraId="5FE0BCB5" w14:textId="77777777" w:rsidR="00B21911" w:rsidRPr="00140E85" w:rsidRDefault="00B21911" w:rsidP="00B21911">
      <w:pPr>
        <w:pStyle w:val="NormalnyWeb"/>
        <w:spacing w:after="150" w:line="180" w:lineRule="exact"/>
        <w:ind w:left="363"/>
        <w:jc w:val="center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>Data: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______________________</w:t>
      </w: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              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Czytelny Podpis: ___________________________________</w:t>
      </w:r>
    </w:p>
    <w:p w14:paraId="4BB4448B" w14:textId="77777777" w:rsidR="00B21911" w:rsidRDefault="00B21911" w:rsidP="00B21911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5DB66BB3" w14:textId="77777777" w:rsidR="00B21911" w:rsidRPr="00AF05BE" w:rsidRDefault="00B21911" w:rsidP="00B21911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3A4E9EC0" w14:textId="77777777" w:rsidR="00B21911" w:rsidRPr="008D5AF4" w:rsidRDefault="00B21911" w:rsidP="00B21911">
      <w:pPr>
        <w:jc w:val="center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t xml:space="preserve">Obowiązek </w:t>
      </w:r>
      <w:r w:rsidRPr="008D5AF4">
        <w:rPr>
          <w:rFonts w:ascii="Montserrat Light" w:hAnsi="Montserrat Light"/>
          <w:b/>
          <w:bCs/>
          <w:color w:val="000000"/>
          <w:sz w:val="20"/>
          <w:szCs w:val="20"/>
        </w:rPr>
        <w:t>i</w:t>
      </w:r>
      <w:r w:rsidRPr="008D5AF4">
        <w:rPr>
          <w:rFonts w:ascii="Montserrat Light" w:hAnsi="Montserrat Light" w:cs="Calibri"/>
          <w:b/>
          <w:sz w:val="20"/>
          <w:szCs w:val="20"/>
        </w:rPr>
        <w:t>nformacyjny</w:t>
      </w:r>
    </w:p>
    <w:p w14:paraId="752CF4BA" w14:textId="77777777" w:rsidR="00B21911" w:rsidRPr="008D5AF4" w:rsidRDefault="00B21911" w:rsidP="00B21911">
      <w:pPr>
        <w:spacing w:line="180" w:lineRule="exact"/>
        <w:jc w:val="center"/>
        <w:rPr>
          <w:rFonts w:ascii="Montserrat Light" w:hAnsi="Montserrat Light" w:cs="Calibri"/>
          <w:b/>
          <w:sz w:val="20"/>
          <w:szCs w:val="20"/>
        </w:rPr>
      </w:pPr>
    </w:p>
    <w:p w14:paraId="58B580A0" w14:textId="77777777" w:rsidR="00B21911" w:rsidRPr="006E5AF0" w:rsidRDefault="00B21911" w:rsidP="00B21911">
      <w:pPr>
        <w:jc w:val="both"/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Oświadczam, że zostałem/zostałam poinformowany/poinformowana, że:</w:t>
      </w:r>
    </w:p>
    <w:p w14:paraId="46145A1C" w14:textId="77777777" w:rsidR="00B21911" w:rsidRPr="008D5AF4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hAnsi="Montserrat Light" w:cs="Calibri"/>
          <w:sz w:val="20"/>
          <w:szCs w:val="20"/>
        </w:rPr>
      </w:pP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w momencie przekazania przeze mnie moich danych osobowych</w:t>
      </w:r>
      <w:r w:rsidRPr="008D5AF4">
        <w:rPr>
          <w:rFonts w:ascii="Montserrat Light" w:hAnsi="Montserrat Light" w:cs="Calibri"/>
          <w:sz w:val="20"/>
          <w:szCs w:val="20"/>
        </w:rPr>
        <w:t xml:space="preserve"> </w:t>
      </w:r>
      <w:r w:rsidRPr="008D5AF4">
        <w:rPr>
          <w:rFonts w:ascii="Montserrat Light" w:hAnsi="Montserrat Light"/>
          <w:b/>
          <w:bCs/>
          <w:color w:val="000000"/>
          <w:sz w:val="20"/>
          <w:szCs w:val="20"/>
        </w:rPr>
        <w:t>Polski Związek Squasha z siedzibą w Warszawie</w:t>
      </w:r>
      <w:r w:rsidRPr="008D5AF4">
        <w:rPr>
          <w:rFonts w:ascii="Montserrat Light" w:hAnsi="Montserrat Light"/>
          <w:bCs/>
          <w:color w:val="000000"/>
          <w:sz w:val="20"/>
          <w:szCs w:val="20"/>
        </w:rPr>
        <w:t xml:space="preserve">, 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ul. Leszno 8 lok. 1, 01</w:t>
      </w:r>
      <w:r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-192 Warszawa, zarejestrowana w 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rejestrze przedsiębiorców Krajowego Rejestru Sądowego prowadzonego przez Sąd Rejonowy dla m. st. Warszawy w Warszawie, XII Wydział Gospodarczy Krajowego Rejestru Sądowego, pod numerem KRS: 000</w:t>
      </w:r>
      <w:r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0714718, REGON: 369334382, NIP: 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5272835891 stanie się administratorem danych osobowych (dalej w treści „</w:t>
      </w:r>
      <w:r w:rsidRPr="008D5AF4">
        <w:rPr>
          <w:rFonts w:ascii="Montserrat Light" w:hAnsi="Montserrat Light" w:cs="Calibri"/>
          <w:b/>
          <w:sz w:val="20"/>
          <w:szCs w:val="20"/>
        </w:rPr>
        <w:t>ADO”</w:t>
      </w:r>
      <w:r w:rsidRPr="008D5AF4">
        <w:rPr>
          <w:rFonts w:ascii="Montserrat Light" w:hAnsi="Montserrat Light" w:cs="Calibri"/>
          <w:sz w:val="20"/>
          <w:szCs w:val="20"/>
        </w:rPr>
        <w:t>);</w:t>
      </w:r>
    </w:p>
    <w:p w14:paraId="15D1B1CD" w14:textId="77777777" w:rsidR="00B21911" w:rsidRPr="003C7CFB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hAnsi="Montserrat Light" w:cs="Calibri"/>
          <w:sz w:val="20"/>
          <w:szCs w:val="20"/>
        </w:rPr>
      </w:pPr>
      <w:bookmarkStart w:id="16" w:name="_Hlk509582090"/>
      <w:r w:rsidRPr="008D5AF4">
        <w:rPr>
          <w:rFonts w:ascii="Montserrat Light" w:hAnsi="Montserrat Light" w:cs="Calibri"/>
          <w:sz w:val="20"/>
          <w:szCs w:val="20"/>
        </w:rPr>
        <w:t>ADO umożliwia kontakt za pomocą e-maila:</w:t>
      </w:r>
      <w:r w:rsidRPr="008D5AF4">
        <w:rPr>
          <w:rFonts w:ascii="Montserrat Light" w:hAnsi="Montserrat Light"/>
          <w:sz w:val="20"/>
          <w:szCs w:val="20"/>
        </w:rPr>
        <w:t xml:space="preserve"> </w:t>
      </w:r>
      <w:r w:rsidRPr="006E5AF0">
        <w:rPr>
          <w:rStyle w:val="Hipercze"/>
          <w:rFonts w:ascii="Montserrat Light" w:hAnsi="Montserrat Light"/>
          <w:sz w:val="20"/>
          <w:szCs w:val="20"/>
        </w:rPr>
        <w:t>biuro@polskisquash.pl</w:t>
      </w:r>
      <w:r w:rsidRPr="008D5AF4">
        <w:rPr>
          <w:rFonts w:ascii="Montserrat Light" w:hAnsi="Montserrat Light" w:cs="Calibri"/>
          <w:sz w:val="20"/>
          <w:szCs w:val="20"/>
        </w:rPr>
        <w:t>, za pomocą telefonu: (+48) </w:t>
      </w:r>
      <w:r w:rsidRPr="004E5D32">
        <w:rPr>
          <w:rStyle w:val="Hipercze"/>
          <w:rFonts w:ascii="Montserrat Light" w:hAnsi="Montserrat Light"/>
          <w:color w:val="auto"/>
          <w:sz w:val="20"/>
          <w:szCs w:val="20"/>
          <w:u w:val="none"/>
        </w:rPr>
        <w:t xml:space="preserve">12 443 15 32 </w:t>
      </w:r>
      <w:r w:rsidRPr="004E5D32">
        <w:rPr>
          <w:rStyle w:val="Hipercze"/>
          <w:rFonts w:ascii="Montserrat Light" w:hAnsi="Montserrat Light"/>
          <w:sz w:val="20"/>
          <w:szCs w:val="20"/>
          <w:u w:val="none"/>
        </w:rPr>
        <w:t>,</w:t>
      </w:r>
      <w:r w:rsidRPr="008D5AF4">
        <w:rPr>
          <w:rStyle w:val="Hipercze"/>
          <w:rFonts w:ascii="Montserrat Light" w:hAnsi="Montserrat Light"/>
          <w:sz w:val="20"/>
          <w:szCs w:val="20"/>
        </w:rPr>
        <w:t xml:space="preserve"> </w:t>
      </w:r>
      <w:r w:rsidRPr="008D5AF4">
        <w:rPr>
          <w:rFonts w:ascii="Montserrat Light" w:hAnsi="Montserrat Light" w:cs="Calibri"/>
          <w:sz w:val="20"/>
          <w:szCs w:val="20"/>
        </w:rPr>
        <w:t xml:space="preserve"> drogą pocztową: ul. Leszno 8/1, 01-192 Warszawa</w:t>
      </w:r>
      <w:bookmarkEnd w:id="16"/>
      <w:r w:rsidRPr="003C7CFB">
        <w:rPr>
          <w:rFonts w:ascii="Montserrat Light" w:hAnsi="Montserrat Light" w:cs="Calibri"/>
          <w:sz w:val="20"/>
          <w:szCs w:val="20"/>
        </w:rPr>
        <w:t>,</w:t>
      </w:r>
    </w:p>
    <w:p w14:paraId="289EBFD8" w14:textId="77777777" w:rsidR="00B21911" w:rsidRPr="00140E85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podstawą przetwarzania moich danych osobowych jest art. 6 ust. 1 lit. a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</w:t>
      </w:r>
    </w:p>
    <w:p w14:paraId="6D32880C" w14:textId="77777777" w:rsidR="00B21911" w:rsidRPr="00140E85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moje dane osobowe będą przetwarzane przez ADO w cel</w:t>
      </w:r>
      <w:r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ach statutowych tj. </w:t>
      </w: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prowadzenia działalności na rzecz popularyzacji i rozwoju squasha, doskonalenie postaw i umiejętności sportowych środowiska squasha;</w:t>
      </w:r>
    </w:p>
    <w:p w14:paraId="469A389C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podanie przeze mnie danych osobowych jest dobrowolne, przysługuje mi prawo do cofnięcia zgody rozumiem, że odmowa ich podania i c</w:t>
      </w:r>
      <w:r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ofnięcie zgody na i</w:t>
      </w: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ch przetwarzanie uniemożliwi realizację celu o którym mowa w ust. 3;</w:t>
      </w:r>
    </w:p>
    <w:p w14:paraId="257A8314" w14:textId="77777777" w:rsidR="00B21911" w:rsidRPr="007E7DC6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7E7DC6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Moje dane osobowe będą ujawniane: </w:t>
      </w:r>
    </w:p>
    <w:p w14:paraId="680357E7" w14:textId="77777777" w:rsidR="00B21911" w:rsidRPr="00140E85" w:rsidRDefault="00B21911" w:rsidP="00196A46">
      <w:pPr>
        <w:pStyle w:val="Akapitzlist"/>
        <w:numPr>
          <w:ilvl w:val="0"/>
          <w:numId w:val="15"/>
        </w:numPr>
        <w:spacing w:after="60"/>
        <w:ind w:left="774" w:hanging="425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pracownikom/współpracownikom ADO upoważnionym do ich przetwarzania na polecenie ADO;</w:t>
      </w:r>
    </w:p>
    <w:p w14:paraId="63501740" w14:textId="77777777" w:rsidR="00B21911" w:rsidRPr="00140E85" w:rsidRDefault="00B21911" w:rsidP="00196A46">
      <w:pPr>
        <w:pStyle w:val="Akapitzlist"/>
        <w:numPr>
          <w:ilvl w:val="0"/>
          <w:numId w:val="15"/>
        </w:numPr>
        <w:spacing w:after="60"/>
        <w:ind w:left="774" w:hanging="425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podmiotom, którym ADO powierzył przetwarzanie danych osobowych, w tym:</w:t>
      </w:r>
    </w:p>
    <w:p w14:paraId="1298E664" w14:textId="77777777" w:rsidR="00B21911" w:rsidRPr="00140E85" w:rsidRDefault="00B21911" w:rsidP="00196A46">
      <w:pPr>
        <w:pStyle w:val="Akapitzlist"/>
        <w:numPr>
          <w:ilvl w:val="0"/>
          <w:numId w:val="16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lastRenderedPageBreak/>
        <w:t>dostawcom usług technicznych, technologicznych i organizacyjnych umożliwiających ADO świadczenie usług (w szczególności dostawcom usług teleinformatycznych, informatycznych);</w:t>
      </w:r>
    </w:p>
    <w:p w14:paraId="0ECB52A3" w14:textId="77777777" w:rsidR="00B21911" w:rsidRPr="00140E85" w:rsidRDefault="00B21911" w:rsidP="00196A46">
      <w:pPr>
        <w:pStyle w:val="Akapitzlist"/>
        <w:numPr>
          <w:ilvl w:val="0"/>
          <w:numId w:val="16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dostawcom usług prawnych i doradczych; </w:t>
      </w:r>
    </w:p>
    <w:p w14:paraId="292DF58F" w14:textId="77777777" w:rsidR="00B21911" w:rsidRPr="00140E85" w:rsidRDefault="00B21911" w:rsidP="00196A46">
      <w:pPr>
        <w:pStyle w:val="Akapitzlist"/>
        <w:numPr>
          <w:ilvl w:val="0"/>
          <w:numId w:val="16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innym podmiotom z którymi ADO zawrze umowy partnerskie;</w:t>
      </w:r>
    </w:p>
    <w:p w14:paraId="63322738" w14:textId="77777777" w:rsidR="00B21911" w:rsidRDefault="00B21911" w:rsidP="00B21911">
      <w:pPr>
        <w:spacing w:after="60"/>
        <w:ind w:left="72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 xml:space="preserve">z zachowaniem wszelkich gwarancji zapewniających bezpieczeństwo przekazywanych danych, zawarciem stosownych umów i przestrzeganiem obowiązujących uregulowań prawnych w zakresie ochrony danych osobowych. </w:t>
      </w:r>
      <w:bookmarkStart w:id="17" w:name="_Hlk520727900"/>
    </w:p>
    <w:p w14:paraId="161778FF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7E7DC6">
        <w:rPr>
          <w:rFonts w:ascii="Montserrat Light" w:hAnsi="Montserrat Light"/>
          <w:bCs/>
          <w:color w:val="000000"/>
          <w:sz w:val="20"/>
          <w:szCs w:val="20"/>
          <w:lang w:eastAsia="zh-CN"/>
        </w:rPr>
        <w:t>Moje dane osobowe nie będą przekazywane do państw spoza Europejskiego Obszaru Gospodarczego;</w:t>
      </w:r>
      <w:bookmarkStart w:id="18" w:name="_Hlk520727967"/>
      <w:bookmarkEnd w:id="17"/>
    </w:p>
    <w:p w14:paraId="1D898676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Moje dane będą przechowywane przez ADO przez okres niezbędny dla realizacji celu określonego w ust. 4 w okresie dwóch lat; </w:t>
      </w:r>
      <w:bookmarkEnd w:id="18"/>
    </w:p>
    <w:p w14:paraId="3FF81CB5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Przysługuje mi prawo dostępu do moich danych oraz ich sprostowania, gdy są one nieprawidłowe; </w:t>
      </w:r>
    </w:p>
    <w:p w14:paraId="2C721C4E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W przypadkach określonych przepisami prawa przysługuje mi prawo do żądania usunięcia danych, żądania ograniczenia przetwarzania danych, prawo do przenoszenia danych, prawo do wniesienia sprzeciwu wobec przetwarzania danych; </w:t>
      </w:r>
    </w:p>
    <w:p w14:paraId="30B499EE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>Wobec mojej osoby nie będą podejmowane zautomatyzowane decyzje (decyzje bez udziału człowieka), w tym moje dane nie będą podlegały profilowaniu;</w:t>
      </w:r>
    </w:p>
    <w:p w14:paraId="1B81FEC7" w14:textId="77777777" w:rsidR="00B21911" w:rsidRPr="00E96310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Przysługuje mi prawo wniesienia skargi do organu nadzorczego – Prezesa Urzędu Ochrony Danych Osobowych, jeśli przy przetwarzaniu moich danych osobowych ADO narusza przepisy dotyczące ochrony danych osobowych. </w:t>
      </w:r>
    </w:p>
    <w:p w14:paraId="6517DE6D" w14:textId="77777777" w:rsidR="00B21911" w:rsidRDefault="00B21911" w:rsidP="00B21911">
      <w:pPr>
        <w:pStyle w:val="NormalnyWeb"/>
        <w:spacing w:after="150" w:line="180" w:lineRule="exact"/>
        <w:ind w:left="363"/>
        <w:jc w:val="both"/>
        <w:rPr>
          <w:rFonts w:ascii="Montserrat Light" w:hAnsi="Montserrat Light" w:cstheme="minorHAnsi"/>
          <w:sz w:val="20"/>
          <w:szCs w:val="20"/>
        </w:rPr>
      </w:pPr>
    </w:p>
    <w:p w14:paraId="5FBCD609" w14:textId="77777777" w:rsidR="00B21911" w:rsidRPr="00140E85" w:rsidRDefault="00B21911" w:rsidP="00B21911">
      <w:pPr>
        <w:pStyle w:val="NormalnyWeb"/>
        <w:spacing w:after="150" w:line="180" w:lineRule="exact"/>
        <w:ind w:left="363"/>
        <w:jc w:val="both"/>
        <w:rPr>
          <w:rFonts w:ascii="Montserrat Light" w:hAnsi="Montserrat Light" w:cstheme="minorHAnsi"/>
          <w:sz w:val="20"/>
          <w:szCs w:val="20"/>
        </w:rPr>
      </w:pPr>
    </w:p>
    <w:p w14:paraId="6A6BFA53" w14:textId="77777777" w:rsidR="00B21911" w:rsidRDefault="00B21911" w:rsidP="00B21911">
      <w:pPr>
        <w:pStyle w:val="NormalnyWeb"/>
        <w:ind w:left="363"/>
        <w:jc w:val="center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>Data: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______________________</w:t>
      </w: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              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Czytelny Podpis: ___________________________________</w:t>
      </w:r>
    </w:p>
    <w:p w14:paraId="136D850C" w14:textId="3FFBCE6C" w:rsidR="005F7D1A" w:rsidRPr="009C4028" w:rsidRDefault="005F7D1A" w:rsidP="009C4028">
      <w:pPr>
        <w:rPr>
          <w:rFonts w:ascii="Montserrat Light" w:hAnsi="Montserrat Light"/>
        </w:rPr>
      </w:pPr>
    </w:p>
    <w:sectPr w:rsidR="005F7D1A" w:rsidRPr="009C4028" w:rsidSect="00704C23">
      <w:headerReference w:type="default" r:id="rId9"/>
      <w:footerReference w:type="default" r:id="rId10"/>
      <w:pgSz w:w="11900" w:h="16840"/>
      <w:pgMar w:top="3232" w:right="1191" w:bottom="181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204E6" w14:textId="77777777" w:rsidR="002D08AE" w:rsidRDefault="002D08AE" w:rsidP="00910B65">
      <w:r>
        <w:separator/>
      </w:r>
    </w:p>
  </w:endnote>
  <w:endnote w:type="continuationSeparator" w:id="0">
    <w:p w14:paraId="4C174FA3" w14:textId="77777777" w:rsidR="002D08AE" w:rsidRDefault="002D08AE" w:rsidP="0091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stSlab712EU-Normal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9944770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2A5AB9" w14:textId="77777777" w:rsidR="00321717" w:rsidRPr="00704C23" w:rsidRDefault="00321717">
            <w:pPr>
              <w:pStyle w:val="Stopka"/>
              <w:jc w:val="center"/>
              <w:rPr>
                <w:sz w:val="20"/>
              </w:rPr>
            </w:pPr>
            <w:r w:rsidRPr="00704C23">
              <w:rPr>
                <w:sz w:val="20"/>
              </w:rPr>
              <w:t xml:space="preserve">Strona </w:t>
            </w:r>
            <w:r w:rsidRPr="00704C23">
              <w:rPr>
                <w:b/>
                <w:bCs/>
                <w:sz w:val="20"/>
              </w:rPr>
              <w:fldChar w:fldCharType="begin"/>
            </w:r>
            <w:r w:rsidRPr="00704C23">
              <w:rPr>
                <w:b/>
                <w:bCs/>
                <w:sz w:val="20"/>
              </w:rPr>
              <w:instrText>PAGE</w:instrText>
            </w:r>
            <w:r w:rsidRPr="00704C23">
              <w:rPr>
                <w:b/>
                <w:bCs/>
                <w:sz w:val="20"/>
              </w:rPr>
              <w:fldChar w:fldCharType="separate"/>
            </w:r>
            <w:r w:rsidR="000B5DAD">
              <w:rPr>
                <w:b/>
                <w:bCs/>
                <w:noProof/>
                <w:sz w:val="20"/>
              </w:rPr>
              <w:t>1</w:t>
            </w:r>
            <w:r w:rsidRPr="00704C23">
              <w:rPr>
                <w:b/>
                <w:bCs/>
                <w:sz w:val="20"/>
              </w:rPr>
              <w:fldChar w:fldCharType="end"/>
            </w:r>
            <w:r w:rsidRPr="00704C23">
              <w:rPr>
                <w:sz w:val="20"/>
              </w:rPr>
              <w:t xml:space="preserve"> z </w:t>
            </w:r>
            <w:r w:rsidRPr="00704C23">
              <w:rPr>
                <w:b/>
                <w:bCs/>
                <w:sz w:val="20"/>
              </w:rPr>
              <w:fldChar w:fldCharType="begin"/>
            </w:r>
            <w:r w:rsidRPr="00704C23">
              <w:rPr>
                <w:b/>
                <w:bCs/>
                <w:sz w:val="20"/>
              </w:rPr>
              <w:instrText>NUMPAGES</w:instrText>
            </w:r>
            <w:r w:rsidRPr="00704C23">
              <w:rPr>
                <w:b/>
                <w:bCs/>
                <w:sz w:val="20"/>
              </w:rPr>
              <w:fldChar w:fldCharType="separate"/>
            </w:r>
            <w:r w:rsidR="000B5DAD">
              <w:rPr>
                <w:b/>
                <w:bCs/>
                <w:noProof/>
                <w:sz w:val="20"/>
              </w:rPr>
              <w:t>10</w:t>
            </w:r>
            <w:r w:rsidRPr="00704C2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6E7267A" w14:textId="77777777" w:rsidR="00321717" w:rsidRDefault="003217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6791" w14:textId="77777777" w:rsidR="002D08AE" w:rsidRDefault="002D08AE" w:rsidP="00910B65">
      <w:r>
        <w:separator/>
      </w:r>
    </w:p>
  </w:footnote>
  <w:footnote w:type="continuationSeparator" w:id="0">
    <w:p w14:paraId="215BC98F" w14:textId="77777777" w:rsidR="002D08AE" w:rsidRDefault="002D08AE" w:rsidP="0091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89B7" w14:textId="77777777" w:rsidR="00321717" w:rsidRDefault="003217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E7221B" wp14:editId="371442F2">
          <wp:simplePos x="0" y="0"/>
          <wp:positionH relativeFrom="column">
            <wp:posOffset>-1099299</wp:posOffset>
          </wp:positionH>
          <wp:positionV relativeFrom="paragraph">
            <wp:posOffset>-440590</wp:posOffset>
          </wp:positionV>
          <wp:extent cx="7565674" cy="10693668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74" cy="10693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</w:lvl>
  </w:abstractNum>
  <w:abstractNum w:abstractNumId="1" w15:restartNumberingAfterBreak="0">
    <w:nsid w:val="00000002"/>
    <w:multiLevelType w:val="multilevel"/>
    <w:tmpl w:val="96E6654E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12296CC6"/>
    <w:multiLevelType w:val="hybridMultilevel"/>
    <w:tmpl w:val="062AC648"/>
    <w:lvl w:ilvl="0" w:tplc="D9623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372D9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6FA246B"/>
    <w:multiLevelType w:val="hybridMultilevel"/>
    <w:tmpl w:val="684A5D18"/>
    <w:lvl w:ilvl="0" w:tplc="DF649A62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75BA5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2DE02CED"/>
    <w:multiLevelType w:val="hybridMultilevel"/>
    <w:tmpl w:val="24F8AE22"/>
    <w:lvl w:ilvl="0" w:tplc="D9623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F291E"/>
    <w:multiLevelType w:val="hybridMultilevel"/>
    <w:tmpl w:val="55B21FE0"/>
    <w:lvl w:ilvl="0" w:tplc="6128BF04">
      <w:start w:val="2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0826"/>
    <w:multiLevelType w:val="hybridMultilevel"/>
    <w:tmpl w:val="9F2E0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203EC"/>
    <w:multiLevelType w:val="hybridMultilevel"/>
    <w:tmpl w:val="D88C2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C7556"/>
    <w:multiLevelType w:val="hybridMultilevel"/>
    <w:tmpl w:val="E424C780"/>
    <w:lvl w:ilvl="0" w:tplc="158CF3EC">
      <w:start w:val="1"/>
      <w:numFmt w:val="decimal"/>
      <w:lvlText w:val="%1."/>
      <w:lvlJc w:val="left"/>
      <w:pPr>
        <w:ind w:left="1296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611936D3"/>
    <w:multiLevelType w:val="multilevel"/>
    <w:tmpl w:val="0096D02C"/>
    <w:styleLink w:val="List0"/>
    <w:lvl w:ilvl="0">
      <w:numFmt w:val="bullet"/>
      <w:lvlText w:val="•"/>
      <w:lvlJc w:val="left"/>
      <w:pPr>
        <w:tabs>
          <w:tab w:val="num" w:pos="480"/>
        </w:tabs>
        <w:ind w:left="4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position w:val="0"/>
        <w:sz w:val="21"/>
        <w:szCs w:val="21"/>
        <w:lang w:val="en-US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position w:val="0"/>
        <w:sz w:val="21"/>
        <w:szCs w:val="21"/>
        <w:lang w:val="en-US"/>
      </w:rPr>
    </w:lvl>
    <w:lvl w:ilvl="3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position w:val="0"/>
        <w:sz w:val="21"/>
        <w:szCs w:val="21"/>
        <w:lang w:val="en-US"/>
      </w:rPr>
    </w:lvl>
    <w:lvl w:ilvl="4">
      <w:start w:val="1"/>
      <w:numFmt w:val="bullet"/>
      <w:lvlText w:val="▪"/>
      <w:lvlJc w:val="left"/>
      <w:pPr>
        <w:tabs>
          <w:tab w:val="num" w:pos="3555"/>
        </w:tabs>
        <w:ind w:left="3555" w:hanging="315"/>
      </w:pPr>
      <w:rPr>
        <w:position w:val="0"/>
        <w:sz w:val="21"/>
        <w:szCs w:val="21"/>
        <w:lang w:val="en-US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position w:val="0"/>
        <w:sz w:val="21"/>
        <w:szCs w:val="21"/>
        <w:lang w:val="en-US"/>
      </w:rPr>
    </w:lvl>
    <w:lvl w:ilvl="6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position w:val="0"/>
        <w:sz w:val="21"/>
        <w:szCs w:val="21"/>
        <w:lang w:val="en-US"/>
      </w:rPr>
    </w:lvl>
    <w:lvl w:ilvl="7">
      <w:start w:val="1"/>
      <w:numFmt w:val="bullet"/>
      <w:lvlText w:val="▪"/>
      <w:lvlJc w:val="left"/>
      <w:pPr>
        <w:tabs>
          <w:tab w:val="num" w:pos="5715"/>
        </w:tabs>
        <w:ind w:left="5715" w:hanging="315"/>
      </w:pPr>
      <w:rPr>
        <w:position w:val="0"/>
        <w:sz w:val="21"/>
        <w:szCs w:val="21"/>
        <w:lang w:val="en-US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position w:val="0"/>
        <w:sz w:val="21"/>
        <w:szCs w:val="21"/>
        <w:lang w:val="en-US"/>
      </w:rPr>
    </w:lvl>
  </w:abstractNum>
  <w:abstractNum w:abstractNumId="13" w15:restartNumberingAfterBreak="0">
    <w:nsid w:val="62867803"/>
    <w:multiLevelType w:val="hybridMultilevel"/>
    <w:tmpl w:val="A2807E4E"/>
    <w:lvl w:ilvl="0" w:tplc="E8B62D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D7C3E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71082276"/>
    <w:multiLevelType w:val="multilevel"/>
    <w:tmpl w:val="B6021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1C6207"/>
    <w:multiLevelType w:val="hybridMultilevel"/>
    <w:tmpl w:val="D77AF98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780B018C"/>
    <w:multiLevelType w:val="hybridMultilevel"/>
    <w:tmpl w:val="01C8B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15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e3PFCEbYPP7WcHsuQmrIBqL632OaL1k8dDnWNHeBMegRsqV8w6/BXihfw2Qb0tQ1EZY6ZKTlcDF0nn1V6l0ZQ==" w:salt="62JguzXWV6mfUbtED2MpT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65"/>
    <w:rsid w:val="00015349"/>
    <w:rsid w:val="00016DC4"/>
    <w:rsid w:val="00076B40"/>
    <w:rsid w:val="0008168B"/>
    <w:rsid w:val="00096794"/>
    <w:rsid w:val="000B455B"/>
    <w:rsid w:val="000B5DAD"/>
    <w:rsid w:val="00102714"/>
    <w:rsid w:val="00140158"/>
    <w:rsid w:val="00182903"/>
    <w:rsid w:val="00196A46"/>
    <w:rsid w:val="001E6EFC"/>
    <w:rsid w:val="00202B6B"/>
    <w:rsid w:val="002B5AB9"/>
    <w:rsid w:val="002D08AE"/>
    <w:rsid w:val="002E28F8"/>
    <w:rsid w:val="00321717"/>
    <w:rsid w:val="003312A8"/>
    <w:rsid w:val="00336E18"/>
    <w:rsid w:val="0038113A"/>
    <w:rsid w:val="003C59E5"/>
    <w:rsid w:val="003D568E"/>
    <w:rsid w:val="003F2689"/>
    <w:rsid w:val="00446D13"/>
    <w:rsid w:val="00455E78"/>
    <w:rsid w:val="00474DB6"/>
    <w:rsid w:val="004D4E6B"/>
    <w:rsid w:val="004F767C"/>
    <w:rsid w:val="005944DB"/>
    <w:rsid w:val="005B77C5"/>
    <w:rsid w:val="005C548D"/>
    <w:rsid w:val="005F7D1A"/>
    <w:rsid w:val="00601270"/>
    <w:rsid w:val="00601843"/>
    <w:rsid w:val="006638E8"/>
    <w:rsid w:val="00665C1E"/>
    <w:rsid w:val="006F6023"/>
    <w:rsid w:val="00704C23"/>
    <w:rsid w:val="007751CF"/>
    <w:rsid w:val="007D4A85"/>
    <w:rsid w:val="00800BCE"/>
    <w:rsid w:val="0088428D"/>
    <w:rsid w:val="00893CDB"/>
    <w:rsid w:val="00910B65"/>
    <w:rsid w:val="00932E84"/>
    <w:rsid w:val="009C3965"/>
    <w:rsid w:val="009C4028"/>
    <w:rsid w:val="00A41265"/>
    <w:rsid w:val="00A54190"/>
    <w:rsid w:val="00A60CA5"/>
    <w:rsid w:val="00B21911"/>
    <w:rsid w:val="00B32EEE"/>
    <w:rsid w:val="00B63E00"/>
    <w:rsid w:val="00BC60A2"/>
    <w:rsid w:val="00BE29A4"/>
    <w:rsid w:val="00BE3D24"/>
    <w:rsid w:val="00C95762"/>
    <w:rsid w:val="00CE2474"/>
    <w:rsid w:val="00CE4129"/>
    <w:rsid w:val="00CF0EE3"/>
    <w:rsid w:val="00D10DBC"/>
    <w:rsid w:val="00D10E61"/>
    <w:rsid w:val="00D1790A"/>
    <w:rsid w:val="00D17DAB"/>
    <w:rsid w:val="00D21133"/>
    <w:rsid w:val="00D318BC"/>
    <w:rsid w:val="00D56E11"/>
    <w:rsid w:val="00DF2C1A"/>
    <w:rsid w:val="00E04E96"/>
    <w:rsid w:val="00E10EF8"/>
    <w:rsid w:val="00EB4FD4"/>
    <w:rsid w:val="00FB667C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C4766"/>
  <w15:chartTrackingRefBased/>
  <w15:docId w15:val="{4A1EB80F-5133-D046-A20D-C5BC717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10B6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65"/>
  </w:style>
  <w:style w:type="paragraph" w:styleId="Stopka">
    <w:name w:val="footer"/>
    <w:basedOn w:val="Normalny"/>
    <w:link w:val="StopkaZnak"/>
    <w:unhideWhenUsed/>
    <w:rsid w:val="00910B6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65"/>
  </w:style>
  <w:style w:type="paragraph" w:customStyle="1" w:styleId="nazwakursu">
    <w:name w:val="nazwa_kursu"/>
    <w:basedOn w:val="Normalny"/>
    <w:uiPriority w:val="99"/>
    <w:rsid w:val="00910B65"/>
    <w:pPr>
      <w:suppressAutoHyphens/>
      <w:autoSpaceDE w:val="0"/>
      <w:autoSpaceDN w:val="0"/>
      <w:adjustRightInd w:val="0"/>
      <w:spacing w:before="123" w:after="31" w:line="311" w:lineRule="atLeast"/>
      <w:jc w:val="center"/>
      <w:textAlignment w:val="center"/>
    </w:pPr>
    <w:rPr>
      <w:rFonts w:ascii="HumstSlab712EU-Normal" w:hAnsi="HumstSlab712EU-Normal" w:cs="HumstSlab712EU-Normal"/>
      <w:color w:val="18AA52"/>
      <w:sz w:val="32"/>
      <w:szCs w:val="32"/>
      <w:lang w:val="en-US"/>
    </w:rPr>
  </w:style>
  <w:style w:type="character" w:styleId="Hipercze">
    <w:name w:val="Hyperlink"/>
    <w:unhideWhenUsed/>
    <w:rsid w:val="008842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428D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BE29A4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customStyle="1" w:styleId="Akapitzlist1">
    <w:name w:val="Akapit z listą1"/>
    <w:basedOn w:val="Normalny"/>
    <w:rsid w:val="00A54190"/>
    <w:pPr>
      <w:suppressAutoHyphens/>
      <w:spacing w:after="200" w:line="276" w:lineRule="auto"/>
    </w:pPr>
    <w:rPr>
      <w:rFonts w:ascii="Calibri" w:eastAsia="SimSun" w:hAnsi="Calibri" w:cs="Times New Roman"/>
      <w:kern w:val="1"/>
      <w:sz w:val="22"/>
      <w:szCs w:val="22"/>
      <w:lang w:eastAsia="ar-SA"/>
    </w:rPr>
  </w:style>
  <w:style w:type="paragraph" w:customStyle="1" w:styleId="Akapitzlist3">
    <w:name w:val="Akapit z listą3"/>
    <w:basedOn w:val="Normalny"/>
    <w:rsid w:val="00A5419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Akapitzlist4">
    <w:name w:val="Akapit z listą4"/>
    <w:basedOn w:val="Normalny"/>
    <w:rsid w:val="00A5419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A54190"/>
    <w:rPr>
      <w:b/>
      <w:bCs/>
    </w:rPr>
  </w:style>
  <w:style w:type="character" w:styleId="Odwoaniedokomentarza">
    <w:name w:val="annotation reference"/>
    <w:basedOn w:val="Domylnaczcionkaakapitu"/>
    <w:unhideWhenUsed/>
    <w:rsid w:val="0060184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18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1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01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1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601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018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016DC4"/>
    <w:rPr>
      <w:rFonts w:ascii="Times New Roman" w:eastAsia="Times New Roman" w:hAnsi="Times New Roman" w:cs="Times New Roman"/>
      <w:sz w:val="20"/>
      <w:szCs w:val="20"/>
      <w:lang w:val="en-GB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basedOn w:val="Bezlisty"/>
    <w:rsid w:val="009C4028"/>
    <w:pPr>
      <w:numPr>
        <w:numId w:val="1"/>
      </w:numPr>
    </w:pPr>
  </w:style>
  <w:style w:type="character" w:styleId="UyteHipercze">
    <w:name w:val="FollowedHyperlink"/>
    <w:rsid w:val="009C4028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B219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skisquash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0EAF-3AF1-4A00-8632-81C91DD1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</cp:lastModifiedBy>
  <cp:revision>8</cp:revision>
  <cp:lastPrinted>2018-06-01T12:53:00Z</cp:lastPrinted>
  <dcterms:created xsi:type="dcterms:W3CDTF">2018-10-12T12:59:00Z</dcterms:created>
  <dcterms:modified xsi:type="dcterms:W3CDTF">2018-10-15T09:26:00Z</dcterms:modified>
</cp:coreProperties>
</file>